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F670AF" w14:textId="75DA5CCE" w:rsidR="00CA7DE9" w:rsidRDefault="00B41716">
      <w:pPr>
        <w:pStyle w:val="Section"/>
      </w:pPr>
      <w:r>
        <w:rPr>
          <w:lang w:eastAsia="en-US"/>
        </w:rPr>
        <mc:AlternateContent>
          <mc:Choice Requires="wps">
            <w:drawing>
              <wp:anchor distT="0" distB="0" distL="114300" distR="114300" simplePos="0" relativeHeight="251661312" behindDoc="0" locked="0" layoutInCell="1" allowOverlap="1" wp14:anchorId="71D6A76F" wp14:editId="5FF22AE4">
                <wp:simplePos x="0" y="0"/>
                <wp:positionH relativeFrom="column">
                  <wp:posOffset>5687695</wp:posOffset>
                </wp:positionH>
                <wp:positionV relativeFrom="paragraph">
                  <wp:posOffset>-2973705</wp:posOffset>
                </wp:positionV>
                <wp:extent cx="0" cy="10058400"/>
                <wp:effectExtent l="23495" t="23495" r="40005" b="4000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38100">
                          <a:solidFill>
                            <a:srgbClr val="D8D8D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784D8" id="_x0000_t32" coordsize="21600,21600" o:spt="32" o:oned="t" path="m0,0l21600,21600e" filled="f">
                <v:path arrowok="t" fillok="f" o:connecttype="none"/>
                <o:lock v:ext="edit" shapetype="t"/>
              </v:shapetype>
              <v:shape id="AutoShape_x0020_22" o:spid="_x0000_s1026" type="#_x0000_t32" style="position:absolute;margin-left:447.85pt;margin-top:-234.1pt;width:0;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EiPAACAADJAwAADgAAAGRycy9lMm9Eb2MueG1srFPbbtswDH0fsH8Q9J7YTtPMNeIUhZ3spdsC&#10;tPsARZJtYbYoSEqcYNi/j1Iu67a3YTAgUCJ5DslDLx+PQ08O0joFuqTZNKVEag5C6bakX183k5wS&#10;55kWrActS3qSjj6u3r9bjqaQM+igF9ISBNGuGE1JO+9NkSSOd3JgbgpGanQ2YAfm8WrbRFg2IvrQ&#10;J7M0XSQjWGEscOkcvtZnJ11F/KaR3H9pGic96UuKtfl42njuwpmslqxoLTOd4pcy2D9UMTClkfQG&#10;VTPPyN6qv6AGxS04aPyUw5BA0yguYw/YTZb+0c1Lx4yMveBwnLmNyf0/WP75sLVEiZKiUJoNKNHT&#10;3kNkJrNZmM9oXIFhld7a0CE/6hfzDPybIxqqjulWxujXk8HkLGQkv6WEizPIshs/gcAYhgRxWMfG&#10;DgESx0COUZPTTRN59ISfHzm+Zml6n8/TKFjCimumsc5/lDCQYJTUectU2/kKtEbpwWaRhx2enQ91&#10;seKaEGg1bFTfxw3oNRlLepcjTcxw0CsRvCHO2XZX9ZYcGC5RnYcvdomet2EW9lpEtE4ysb7Ynqn+&#10;bCN7rwMetob1XKzzlnx/SB/W+TqfT+azxXoyT4WYPG2q+WSxyT7c13d1VdXZjwvrNT+OOUz2rNEO&#10;xGlrr+PHfYkNX3Y7LOTbexTp1x+4+gkAAP//AwBQSwMEFAAGAAgAAAAhAMjm9+fhAAAADQEAAA8A&#10;AABkcnMvZG93bnJldi54bWxMj01PwzAMhu9I/IfISNy2pGMfXdd0QkiTdgGJsctuXpO1FY1TNVlX&#10;/j1GHOBo+9Hr5823o2vFYPvQeNKQTBUIS6U3DVUajh+7SQoiRCSDrSer4csG2Bb3dzlmxt/o3Q6H&#10;WAkOoZChhjrGLpMylLV1GKa+s8S3i+8dRh77SpoebxzuWjlTaikdNsQfauzsS23Lz8PVaXiSyaje&#10;dnPsVl6dXk/rfXkc9lo/PozPGxDRjvEPhh99VoeCnc7+SiaIVkO6XqwY1TCZL9MZCEZ+V2dmk2SR&#10;gixy+b9F8Q0AAP//AwBQSwECLQAUAAYACAAAACEA5JnDwPsAAADhAQAAEwAAAAAAAAAAAAAAAAAA&#10;AAAAW0NvbnRlbnRfVHlwZXNdLnhtbFBLAQItABQABgAIAAAAIQAjsmrh1wAAAJQBAAALAAAAAAAA&#10;AAAAAAAAACwBAABfcmVscy8ucmVsc1BLAQItABQABgAIAAAAIQDXYSI8AAIAAMkDAAAOAAAAAAAA&#10;AAAAAAAAACwCAABkcnMvZTJvRG9jLnhtbFBLAQItABQABgAIAAAAIQDI5vfn4QAAAA0BAAAPAAAA&#10;AAAAAAAAAAAAAFgEAABkcnMvZG93bnJldi54bWxQSwUGAAAAAAQABADzAAAAZgUAAAAA&#10;" strokecolor="#d8d8d8" strokeweight="3pt"/>
            </w:pict>
          </mc:Fallback>
        </mc:AlternateContent>
      </w:r>
      <w:r>
        <w:rPr>
          <w:lang w:eastAsia="en-US"/>
        </w:rPr>
        <mc:AlternateContent>
          <mc:Choice Requires="wps">
            <w:drawing>
              <wp:anchor distT="0" distB="0" distL="114300" distR="114300" simplePos="0" relativeHeight="251659264" behindDoc="0" locked="0" layoutInCell="0" allowOverlap="1" wp14:anchorId="2FC3A5F5" wp14:editId="7FC27FAB">
                <wp:simplePos x="0" y="0"/>
                <wp:positionH relativeFrom="page">
                  <wp:posOffset>6450965</wp:posOffset>
                </wp:positionH>
                <wp:positionV relativeFrom="page">
                  <wp:posOffset>0</wp:posOffset>
                </wp:positionV>
                <wp:extent cx="940435" cy="10057130"/>
                <wp:effectExtent l="0" t="0" r="0" b="0"/>
                <wp:wrapNone/>
                <wp:docPr id="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0571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chemeClr val="tx1">
                                  <a:lumMod val="100000"/>
                                  <a:lumOff val="0"/>
                                </a:schemeClr>
                              </a:solidFill>
                              <a:miter lim="800000"/>
                              <a:headEnd/>
                              <a:tailEnd/>
                            </a14:hiddenLine>
                          </a:ext>
                        </a:extLst>
                      </wps:spPr>
                      <wps:txbx>
                        <w:txbxContent>
                          <w:p w14:paraId="4E80457D" w14:textId="77777777" w:rsidR="00950704" w:rsidRPr="00600508" w:rsidRDefault="00950704" w:rsidP="00950704">
                            <w:pPr>
                              <w:pStyle w:val="SendersAddress"/>
                              <w:rPr>
                                <w:rFonts w:eastAsia="MS PMincho" w:cs="Times New Roman"/>
                                <w:caps/>
                                <w:sz w:val="44"/>
                                <w:szCs w:val="44"/>
                              </w:rPr>
                            </w:pPr>
                            <w:r>
                              <w:rPr>
                                <w:rFonts w:eastAsia="MS PMincho" w:cs="Times New Roman"/>
                                <w:caps/>
                                <w:sz w:val="44"/>
                                <w:szCs w:val="44"/>
                              </w:rPr>
                              <w:t>Virtual Stratebies toolkit</w:t>
                            </w:r>
                          </w:p>
                        </w:txbxContent>
                      </wps:txbx>
                      <wps:bodyPr rot="0" vert="vert" wrap="square" lIns="45720" tIns="685800" rIns="45720" bIns="68580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FC3A5F5" id="Rectangle_x0020_151" o:spid="_x0000_s1026" style="position:absolute;margin-left:507.95pt;margin-top:0;width:74.05pt;height:79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8/mEQCAABBBAAADgAAAGRycy9lMm9Eb2MueG1srFPbjtMwEH1H4h8sv6dx2qRNoqarbi8IaYEV&#10;Cx/gOk4TkdjGdpuuEP/O2GlLC2+IF8vjmTkzc45n/nDqWnTk2jRSFDgaEYy4YLJsxL7AX79sgxQj&#10;Y6koaSsFL/ArN/hh8fbNvFc5H8tatiXXCECEyXtV4NpalYehYTXvqBlJxQU4K6k7asHU+7DUtAf0&#10;rg3HhEzDXupSacm4MfC6Hpx44fGrijP7qaoMt6gtMPRm/an9uXNnuJjTfK+pqht2boP+QxcdbQQU&#10;vUKtqaXooJu/oLqGaWlkZUdMdqGsqoZxPwNME5E/pnmpqeJ+FiDHqCtN5v/Bso/HZ42assAZRoJ2&#10;INFnII2KfctRlESOoF6ZHOJe1LN2Ixr1JNk3g4Rc1RDHl1rLvua0hLZ8fHiX4AwDqWjXf5Al4NOD&#10;lZ6rU6U7BwgsoJOX5PUqCT9ZxOAxi0k8STBi4IoISWbRxIsW0vySrrSx77jskLsUWEP7Hp4en4yF&#10;9iH0EuKqCblt2tbr3oq7BwgcXqA4pDqfa8PL+CMj2SbdpHEQj6ebICZlGSy3qziYbqNZsp6sV6t1&#10;9HP4TjdJ0Tgmj+Ms2E7TWRBXcRJkM5IGJMoesymJs3i99UlQ+lLUs+cIG4i3p93prMFOlq/Ao5bD&#10;L4atg4s7MerhBxfYfD9QzTFq3wvQIk5mY/flvTFNk5SApW9duzsXFayWsBoAN1xXdliUg9LNvoZa&#10;kedVyCUoWDWeW6fu0BcQ7Qz4p57y8065Rbi1fdTvzV/8AgAA//8DAFBLAwQUAAYACAAAACEAaD/6&#10;hd8AAAALAQAADwAAAGRycy9kb3ducmV2LnhtbExPTUvDQBS8C/6H5Qne7CbVxDRmU1QoHoSCtdjr&#10;JrtNgrtvQ3bbpP31vp7sbYYZ5qNYTtawox5851BAPIuAaayd6rARsP1ePWTAfJCopHGoBZy0h2V5&#10;e1PIXLkRv/RxExpGIehzKaANoc8593WrrfQz12skbe8GKwPRoeFqkCOFW8PnUZRyKzukhlb2+r3V&#10;9e/mYAW8fcxX+3V6Om8Tcx4/1bNdV7sfIe7vptcXYEFP4d8Ml/k0HUraVLkDKs8M8ShOFuQVQJcu&#10;epw+EaoIJdljBrws+PWH8g8AAP//AwBQSwECLQAUAAYACAAAACEA5JnDwPsAAADhAQAAEwAAAAAA&#10;AAAAAAAAAAAAAAAAW0NvbnRlbnRfVHlwZXNdLnhtbFBLAQItABQABgAIAAAAIQAjsmrh1wAAAJQB&#10;AAALAAAAAAAAAAAAAAAAACwBAABfcmVscy8ucmVsc1BLAQItABQABgAIAAAAIQDzvz+YRAIAAEEE&#10;AAAOAAAAAAAAAAAAAAAAACwCAABkcnMvZTJvRG9jLnhtbFBLAQItABQABgAIAAAAIQBoP/qF3wAA&#10;AAsBAAAPAAAAAAAAAAAAAAAAAJwEAABkcnMvZG93bnJldi54bWxQSwUGAAAAAAQABADzAAAAqAUA&#10;AAAA&#10;" o:allowincell="f" filled="f" stroked="f">
                <v:textbox style="layout-flow:vertical" inset="3.6pt,54pt,3.6pt,54pt">
                  <w:txbxContent>
                    <w:p w14:paraId="4E80457D" w14:textId="77777777" w:rsidR="00950704" w:rsidRPr="00600508" w:rsidRDefault="00950704" w:rsidP="00950704">
                      <w:pPr>
                        <w:pStyle w:val="SendersAddress"/>
                        <w:rPr>
                          <w:rFonts w:eastAsia="MS PMincho" w:cs="Times New Roman"/>
                          <w:caps/>
                          <w:sz w:val="44"/>
                          <w:szCs w:val="44"/>
                        </w:rPr>
                      </w:pPr>
                      <w:r>
                        <w:rPr>
                          <w:rFonts w:eastAsia="MS PMincho" w:cs="Times New Roman"/>
                          <w:caps/>
                          <w:sz w:val="44"/>
                          <w:szCs w:val="44"/>
                        </w:rPr>
                        <w:t>Virtual Stratebies toolkit</w:t>
                      </w:r>
                    </w:p>
                  </w:txbxContent>
                </v:textbox>
                <w10:wrap anchorx="page" anchory="page"/>
              </v:rect>
            </w:pict>
          </mc:Fallback>
        </mc:AlternateContent>
      </w:r>
      <w:r>
        <w:rPr>
          <w:lang w:eastAsia="en-US"/>
        </w:rPr>
        <mc:AlternateContent>
          <mc:Choice Requires="wps">
            <w:drawing>
              <wp:anchor distT="0" distB="0" distL="114300" distR="114300" simplePos="0" relativeHeight="251658240" behindDoc="0" locked="0" layoutInCell="1" allowOverlap="1" wp14:anchorId="63A8B0E4" wp14:editId="5996F8B6">
                <wp:simplePos x="0" y="0"/>
                <wp:positionH relativeFrom="page">
                  <wp:posOffset>6373495</wp:posOffset>
                </wp:positionH>
                <wp:positionV relativeFrom="page">
                  <wp:posOffset>0</wp:posOffset>
                </wp:positionV>
                <wp:extent cx="1143000" cy="10058400"/>
                <wp:effectExtent l="0" t="0" r="0" b="0"/>
                <wp:wrapNone/>
                <wp:docPr id="2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058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chemeClr val="tx1">
                                  <a:lumMod val="100000"/>
                                  <a:lumOff val="0"/>
                                </a:schemeClr>
                              </a:solidFill>
                              <a:miter lim="800000"/>
                              <a:headEnd/>
                              <a:tailEnd/>
                            </a14:hiddenLine>
                          </a:ext>
                        </a:extLst>
                      </wps:spPr>
                      <wps:txbx>
                        <w:txbxContent>
                          <w:p w14:paraId="799C1128" w14:textId="77777777" w:rsidR="00CA7DE9" w:rsidRPr="00950704" w:rsidRDefault="00A935D5">
                            <w:pPr>
                              <w:rPr>
                                <w:rFonts w:ascii="Trebuchet MS" w:hAnsi="Trebuchet MS"/>
                                <w:caps/>
                                <w:color w:val="FFFFFF"/>
                                <w:sz w:val="44"/>
                                <w:szCs w:val="44"/>
                              </w:rPr>
                            </w:pPr>
                            <w:r w:rsidRPr="00950704">
                              <w:rPr>
                                <w:rFonts w:ascii="Trebuchet MS" w:hAnsi="Trebuchet MS"/>
                                <w:caps/>
                                <w:color w:val="FFFFFF"/>
                                <w:sz w:val="44"/>
                                <w:szCs w:val="44"/>
                              </w:rPr>
                              <w:t>Virtual Strategie Toolkit</w:t>
                            </w:r>
                          </w:p>
                        </w:txbxContent>
                      </wps:txbx>
                      <wps:bodyPr rot="0" vert="vert" wrap="square" lIns="45720" tIns="685800" rIns="45720" bIns="228600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3A8B0E4" id="Rectangle_x0020_141" o:spid="_x0000_s1027" style="position:absolute;margin-left:501.85pt;margin-top:0;width:90pt;height:1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HThksCAABLBAAADgAAAGRycy9lMm9Eb2MueG1srFTbjtMwEH1H4h8sv6dxsm6aVE1X3V4Q0gIr&#10;Fj7AdZwmIrGN7TatEP/O2Nktu/CGeLEynpkzM+eMs7g99x06CWNbJUucTAhGQnJVtfJQ4q9fdlGO&#10;kXVMVqxTUpT4Iiy+Xb59sxj0XKSqUV0lDAIQaeeDLnHjnJ7HseWN6JmdKC0kOGtleubANIe4MmwA&#10;9L6LU0KyeFCm0kZxYS3cbkYnXgb8uhbcfaprKxzqSgy9uXCacO79GS8XbH4wTDctf2qD/UMXPWsl&#10;FL1CbZhj6Gjav6D6lhtlVe0mXPWxquuWizADTJOQP6Z5bJgWYRYgx+orTfb/wfKPpweD2qrEKSgl&#10;WQ8afQbWmDx0AiU08QwN2s4h8FE/GD+j1feKf7NIqnUDcWJljBoawSroK8THrxK8YSEV7YcPqgJ8&#10;dnQqkHWuTe8BgQZ0DppcrpqIs0McLpOE3hAC0nHwJYRMcwoWNBWz+XO+Nta9E6pH/qPEBvoP+Ox0&#10;b90Y+hziy0m1a7suKN/JVxeAOd5AdUj1Pt9HEPJHQYptvs1pRNNsG1FSVdFqt6ZRtktm083NZr3e&#10;JD/HhXqRlKSU3KVFtMvyWURrOo2KGckjkhR3RUZoQTe7kASln4sG+jxjI/PuvD8Hha5a7FV1AT6N&#10;GtcZnh98+BOjAVa5xPb7kRmBUfdegiZ0Okv97gcjy6e5p9O8dO2DkaZ5FqhmkjcKHgngjZ9rNz6Z&#10;ozbtoYFiSeBXqhVIWbeBYy/z2Bho4w3Y2KDS0+vyT+KlHaJ+/wOWvwAAAP//AwBQSwMEFAAGAAgA&#10;AAAhAECnJAThAAAACwEAAA8AAABkcnMvZG93bnJldi54bWxMj8FOwzAQRO9I/IO1SFxQaxcKhBCn&#10;okigop5IEYibE5skNF5HttumfD2bE9x2NKPZN9lisB3bGx9ahxJmUwHMYOV0i7WEt83TJAEWokKt&#10;OodGwtEEWOSnJ5lKtTvgq9kXsWZUgiFVEpoY+5TzUDXGqjB1vUHyvpy3KpL0NddeHajcdvxSiBtu&#10;VYv0oVG9eWxMtS12VsLP6u7Ybp/fL8rCf6/n1fJluf74lPL8bHi4BxbNEP/CMOITOuTEVLod6sA6&#10;0kJc3VJWAk0a/Vky6pKu62QugOcZ/78h/wUAAP//AwBQSwECLQAUAAYACAAAACEA5JnDwPsAAADh&#10;AQAAEwAAAAAAAAAAAAAAAAAAAAAAW0NvbnRlbnRfVHlwZXNdLnhtbFBLAQItABQABgAIAAAAIQAj&#10;smrh1wAAAJQBAAALAAAAAAAAAAAAAAAAACwBAABfcmVscy8ucmVsc1BLAQItABQABgAIAAAAIQAW&#10;gdOGSwIAAEsEAAAOAAAAAAAAAAAAAAAAACwCAABkcnMvZTJvRG9jLnhtbFBLAQItABQABgAIAAAA&#10;IQBApyQE4QAAAAsBAAAPAAAAAAAAAAAAAAAAAKMEAABkcnMvZG93bnJldi54bWxQSwUGAAAAAAQA&#10;BADzAAAAsQUAAAAA&#10;" filled="f" stroked="f">
                <v:textbox style="layout-flow:vertical" inset="3.6pt,54pt,3.6pt,180pt">
                  <w:txbxContent>
                    <w:p w14:paraId="799C1128" w14:textId="77777777" w:rsidR="00CA7DE9" w:rsidRPr="00950704" w:rsidRDefault="00A935D5">
                      <w:pPr>
                        <w:rPr>
                          <w:rFonts w:ascii="Trebuchet MS" w:hAnsi="Trebuchet MS"/>
                          <w:caps/>
                          <w:color w:val="FFFFFF"/>
                          <w:sz w:val="44"/>
                          <w:szCs w:val="44"/>
                        </w:rPr>
                      </w:pPr>
                      <w:r w:rsidRPr="00950704">
                        <w:rPr>
                          <w:rFonts w:ascii="Trebuchet MS" w:hAnsi="Trebuchet MS"/>
                          <w:caps/>
                          <w:color w:val="FFFFFF"/>
                          <w:sz w:val="44"/>
                          <w:szCs w:val="44"/>
                        </w:rPr>
                        <w:t>Virtual Strategie Toolkit</w:t>
                      </w:r>
                    </w:p>
                  </w:txbxContent>
                </v:textbox>
                <w10:wrap anchorx="page" anchory="page"/>
              </v:rect>
            </w:pict>
          </mc:Fallback>
        </mc:AlternateContent>
      </w:r>
    </w:p>
    <w:p w14:paraId="20FDE34B" w14:textId="1952D2BF" w:rsidR="00A935D5" w:rsidRPr="00FC571D" w:rsidRDefault="00B54B52" w:rsidP="003E2674">
      <w:pPr>
        <w:pStyle w:val="Titletoolkit"/>
        <w:rPr>
          <w:rFonts w:ascii="Calibri" w:hAnsi="Calibri"/>
          <w:color w:val="808080"/>
          <w:sz w:val="24"/>
        </w:rPr>
      </w:pPr>
      <w:r>
        <w:rPr>
          <w:noProof/>
          <w:lang w:eastAsia="en-US"/>
        </w:rPr>
        <mc:AlternateContent>
          <mc:Choice Requires="wps">
            <w:drawing>
              <wp:anchor distT="0" distB="0" distL="114300" distR="114300" simplePos="0" relativeHeight="251660288" behindDoc="0" locked="0" layoutInCell="1" allowOverlap="1" wp14:anchorId="4D43D71E" wp14:editId="11721820">
                <wp:simplePos x="0" y="0"/>
                <wp:positionH relativeFrom="column">
                  <wp:posOffset>5765165</wp:posOffset>
                </wp:positionH>
                <wp:positionV relativeFrom="paragraph">
                  <wp:posOffset>531022</wp:posOffset>
                </wp:positionV>
                <wp:extent cx="1407160" cy="10047605"/>
                <wp:effectExtent l="0" t="0" r="0" b="1079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10047605"/>
                        </a:xfrm>
                        <a:prstGeom prst="rect">
                          <a:avLst/>
                        </a:prstGeom>
                        <a:gradFill rotWithShape="0">
                          <a:gsLst>
                            <a:gs pos="0">
                              <a:srgbClr val="33CCCC"/>
                            </a:gs>
                            <a:gs pos="100000">
                              <a:srgbClr val="33CCCC">
                                <a:gamma/>
                                <a:tint val="20000"/>
                                <a:invGamma/>
                              </a:srgbClr>
                            </a:gs>
                          </a:gsLst>
                          <a:lin ang="5400000" scaled="1"/>
                        </a:gra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9050">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8743A" id="Rectangle_x0020_21" o:spid="_x0000_s1026" style="position:absolute;margin-left:453.95pt;margin-top:41.8pt;width:110.8pt;height:79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JMaYYCAADqBAAADgAAAGRycy9lMm9Eb2MueG1srFRLj9MwEL4j8R8s39sk3bTdVE1Xu626Qlpg&#10;xYI4u46TWDi2sd2mXcR/Z2ynS3mcEDlYntfnmW9msrw5dgIdmLFcyRJn4xQjJqmquGxK/OnjdnSN&#10;kXVEVkQoyUp8YhbfrF6/WvZ6wSaqVaJiBgGItItel7h1Ti+SxNKWdcSOlWYSjLUyHXEgmiapDOkB&#10;vRPJJE1nSa9MpY2izFrQbqIRrwJ+XTPq3te1ZQ6JEkNuLpwmnDt/JqslWTSG6JbTIQ3yD1l0hEt4&#10;9AVqQxxBe8P/gOo4Ncqq2o2p6hJV15yyUANUk6W/VfPUEs1CLUCO1S802f8HS98dHg3iVYnnGEnS&#10;QYs+AGlENoKhSeb56bVdgNuTfjS+QqsfFP1ikVTrFtzYrTGqbxmpIKvgn/wS4AULoWjXv1UVwJO9&#10;U4GqY206DwgkoGPoyOmlI+zoEAVllqfzbAaNo2DL0jSfz9KpTyohi3O8NtbdM9UhfymxgfQDPjk8&#10;WBddzy5Dh6otFwIZ5T5z1waS/cPBaCEmXpBWUFFUW9Ps1sKgA4Exurpawzck0dhLb8gQvoD0t5Dg&#10;SrqOhKlzXLqICIMMUUHJ5eF+8IASB5BQrn8JVM05Q8ElAv5LPM19OHBkKREMOhm7EGYxVOqfFdKf&#10;UvnKIydRA0QPFXvKw8R+K7JJnt5NitF2dj0f5XU+HRXz9HqUZsVdMUvzIt9svw/1n+ND032f47zs&#10;VHWCngPFnkL/g4BLq8wzRj0sW4nt1z0xDCPxRgLLRZbnfjuDkE/nExDMpWV3aSGSAlSJHQYC/HXt&#10;4kbvteFNCy9loQVS3cKs1TwMgZ/DmBXQ6AVYqEhoXH6/sZdy8Pr5i1r9AAAA//8DAFBLAwQUAAYA&#10;CAAAACEAPr0iXuIAAAAMAQAADwAAAGRycy9kb3ducmV2LnhtbEyPsU7DMBCGdyTewTokFkSdFprU&#10;IU6FkDp0QikMsF1jE0fE5yh2msDT151gu9N9+u/7i+1sO3bSg28dSVguEmCaaqdaaiS8v+3uN8B8&#10;QFLYOdISfrSHbXl9VWCu3ESVPh1Cw2II+RwlmBD6nHNfG23RL1yvKd6+3GAxxHVouBpwiuG246sk&#10;SbnFluIHg71+Mbr+PoxWwv43a3bu4xGFGe+q1+xzGiqcpLy9mZ+fgAU9hz8YLvpRHcrodHQjKc86&#10;CSLJREQlbB5SYBdguRJrYMc4pelaAC8L/r9EeQYAAP//AwBQSwECLQAUAAYACAAAACEA5JnDwPsA&#10;AADhAQAAEwAAAAAAAAAAAAAAAAAAAAAAW0NvbnRlbnRfVHlwZXNdLnhtbFBLAQItABQABgAIAAAA&#10;IQAjsmrh1wAAAJQBAAALAAAAAAAAAAAAAAAAACwBAABfcmVscy8ucmVsc1BLAQItABQABgAIAAAA&#10;IQAq4kxphgIAAOoEAAAOAAAAAAAAAAAAAAAAACwCAABkcnMvZTJvRG9jLnhtbFBLAQItABQABgAI&#10;AAAAIQA+vSJe4gAAAAwBAAAPAAAAAAAAAAAAAAAAAN4EAABkcnMvZG93bnJldi54bWxQSwUGAAAA&#10;AAQABADzAAAA7QUAAAAA&#10;" fillcolor="#3cc" stroked="f">
                <v:fill color2="#d6f5f5" focus="100%" type="gradient"/>
              </v:rect>
            </w:pict>
          </mc:Fallback>
        </mc:AlternateContent>
      </w:r>
      <w:r w:rsidR="003E2674">
        <w:t>(Social Stories (TM)</w:t>
      </w:r>
      <w:r w:rsidR="003F6D95" w:rsidRPr="00FC571D">
        <w:rPr>
          <w:rFonts w:ascii="Calibri" w:hAnsi="Calibri"/>
          <w:color w:val="808080"/>
          <w:sz w:val="24"/>
        </w:rPr>
        <w:tab/>
      </w:r>
    </w:p>
    <w:p w14:paraId="47057881" w14:textId="77777777" w:rsidR="003F6D95" w:rsidRPr="00F12C42" w:rsidRDefault="00A935D5" w:rsidP="00940FDC">
      <w:pPr>
        <w:pStyle w:val="Heading"/>
        <w:tabs>
          <w:tab w:val="left" w:leader="underscore" w:pos="9000"/>
        </w:tabs>
        <w:spacing w:line="360" w:lineRule="auto"/>
      </w:pPr>
      <w:r w:rsidRPr="00F12C42">
        <w:t>Definition</w:t>
      </w:r>
    </w:p>
    <w:p w14:paraId="6CCCFFD2" w14:textId="2B69CA6B" w:rsidR="00F34C87" w:rsidRDefault="00F34C87" w:rsidP="00F34C87">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Because of their lack of understanding of social cues or rules, people with Autism Spectrum Disorder (ASD) often face challenges when having to respond to social behavior and engage in social interactions. Social narratives can teach new social skills and encourage individuals to regulate their behavior through relatively short sentences or phrases. In this section, we will be focusing </w:t>
      </w:r>
      <w:proofErr w:type="spellStart"/>
      <w:r>
        <w:rPr>
          <w:rFonts w:ascii="Arial" w:hAnsi="Arial" w:cs="Arial"/>
          <w:color w:val="auto"/>
          <w:sz w:val="30"/>
          <w:szCs w:val="30"/>
          <w:lang w:eastAsia="en-US"/>
        </w:rPr>
        <w:t>soley</w:t>
      </w:r>
      <w:proofErr w:type="spellEnd"/>
      <w:r>
        <w:rPr>
          <w:rFonts w:ascii="Arial" w:hAnsi="Arial" w:cs="Arial"/>
          <w:color w:val="auto"/>
          <w:sz w:val="30"/>
          <w:szCs w:val="30"/>
          <w:lang w:eastAsia="en-US"/>
        </w:rPr>
        <w:t xml:space="preserve"> on Social Stories ™ although other types of social narratives </w:t>
      </w:r>
      <w:proofErr w:type="spellStart"/>
      <w:r>
        <w:rPr>
          <w:rFonts w:ascii="Arial" w:hAnsi="Arial" w:cs="Arial"/>
          <w:color w:val="auto"/>
          <w:sz w:val="30"/>
          <w:szCs w:val="30"/>
          <w:lang w:eastAsia="en-US"/>
        </w:rPr>
        <w:t>incude</w:t>
      </w:r>
      <w:proofErr w:type="spellEnd"/>
      <w:r>
        <w:rPr>
          <w:rFonts w:ascii="Arial" w:hAnsi="Arial" w:cs="Arial"/>
          <w:color w:val="auto"/>
          <w:sz w:val="30"/>
          <w:szCs w:val="30"/>
          <w:lang w:eastAsia="en-US"/>
        </w:rPr>
        <w:t xml:space="preserve"> social scripting and Power Cards</w:t>
      </w:r>
    </w:p>
    <w:p w14:paraId="37ECD8E9" w14:textId="77777777" w:rsidR="001057F8" w:rsidRDefault="001057F8" w:rsidP="001057F8">
      <w:pPr>
        <w:widowControl w:val="0"/>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b/>
          <w:bCs/>
          <w:color w:val="343434"/>
          <w:sz w:val="26"/>
          <w:szCs w:val="26"/>
          <w:lang w:eastAsia="en-US"/>
        </w:rPr>
        <w:t>Social Stories</w:t>
      </w:r>
      <w:r>
        <w:rPr>
          <w:rFonts w:ascii="Helvetica" w:hAnsi="Helvetica" w:cs="Helvetica"/>
          <w:color w:val="343434"/>
          <w:sz w:val="26"/>
          <w:szCs w:val="26"/>
          <w:lang w:eastAsia="en-US"/>
        </w:rPr>
        <w:t>(TM) are individualized stories that describe a social situation, often from the individual with ASD's perspective. Social Articles(TM) are similar to Social Stories(TM) except that they are written to include more age-appropriate material for adults. Both can be written in a variety of formats, including pictures with words, text alone, audiotapes, videotapes, PowerPoint, etc. The Social Story(TM) often includes information about how others feel, why the situation occurs, how others may react to the situation, and where and why the situation occurs. Social Stories(TM) are written in a specifically delineated format and style explained by Gray. Examples and more information about this specific format and style can be found on the following website: (www.thegraycenter.org).</w:t>
      </w:r>
    </w:p>
    <w:p w14:paraId="2364D78B" w14:textId="19379AC4" w:rsidR="001E4B97" w:rsidRDefault="001057F8" w:rsidP="001E4B97">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Helvetica" w:hAnsi="Helvetica" w:cs="Helvetica"/>
          <w:color w:val="343434"/>
          <w:sz w:val="26"/>
          <w:szCs w:val="26"/>
          <w:lang w:eastAsia="en-US"/>
        </w:rPr>
        <w:t xml:space="preserve">Carol Gray suggests that when writing Social Stories(TM) at least 50% of the story provides positive reinforcement for an achievement or something they are doing well. All Social Stories(TM) are written in positive language and contain mostly descriptive sentences. A Social Story(TM) is written from a first-or a third-person perspective, avoiding the use of terms such as "you </w:t>
      </w:r>
      <w:r>
        <w:rPr>
          <w:rFonts w:ascii="Helvetica" w:hAnsi="Helvetica" w:cs="Helvetica"/>
          <w:color w:val="343434"/>
          <w:sz w:val="26"/>
          <w:szCs w:val="26"/>
          <w:lang w:eastAsia="en-US"/>
        </w:rPr>
        <w:lastRenderedPageBreak/>
        <w:t>should" or "you need to."</w:t>
      </w:r>
      <w:r w:rsidR="001E4B97">
        <w:rPr>
          <w:rFonts w:ascii="Helvetica" w:hAnsi="Helvetica" w:cs="Helvetica"/>
          <w:color w:val="343434"/>
          <w:sz w:val="26"/>
          <w:szCs w:val="26"/>
          <w:lang w:eastAsia="en-US"/>
        </w:rPr>
        <w:t xml:space="preserve"> </w:t>
      </w:r>
      <w:r w:rsidR="001E4B97">
        <w:rPr>
          <w:rFonts w:ascii="Arial" w:hAnsi="Arial" w:cs="Arial"/>
          <w:color w:val="auto"/>
          <w:sz w:val="30"/>
          <w:szCs w:val="30"/>
          <w:lang w:eastAsia="en-US"/>
        </w:rPr>
        <w:t xml:space="preserve">Social </w:t>
      </w:r>
      <w:proofErr w:type="spellStart"/>
      <w:r w:rsidR="001E4B97">
        <w:rPr>
          <w:rFonts w:ascii="Arial" w:hAnsi="Arial" w:cs="Arial"/>
          <w:color w:val="auto"/>
          <w:sz w:val="30"/>
          <w:szCs w:val="30"/>
          <w:lang w:eastAsia="en-US"/>
        </w:rPr>
        <w:t>StoriesTM</w:t>
      </w:r>
      <w:proofErr w:type="spellEnd"/>
      <w:r w:rsidR="001E4B97">
        <w:rPr>
          <w:rFonts w:ascii="Arial" w:hAnsi="Arial" w:cs="Arial"/>
          <w:color w:val="auto"/>
          <w:sz w:val="30"/>
          <w:szCs w:val="30"/>
          <w:lang w:eastAsia="en-US"/>
        </w:rPr>
        <w:t xml:space="preserve"> have been proven effective as strategies to change target behaviors. Developed by educators or others familiar with the child, Social </w:t>
      </w:r>
      <w:proofErr w:type="spellStart"/>
      <w:r w:rsidR="001E4B97">
        <w:rPr>
          <w:rFonts w:ascii="Arial" w:hAnsi="Arial" w:cs="Arial"/>
          <w:color w:val="auto"/>
          <w:sz w:val="30"/>
          <w:szCs w:val="30"/>
          <w:lang w:eastAsia="en-US"/>
        </w:rPr>
        <w:t>StoriesTM</w:t>
      </w:r>
      <w:proofErr w:type="spellEnd"/>
      <w:r w:rsidR="001E4B97">
        <w:rPr>
          <w:rFonts w:ascii="Arial" w:hAnsi="Arial" w:cs="Arial"/>
          <w:color w:val="auto"/>
          <w:sz w:val="30"/>
          <w:szCs w:val="30"/>
          <w:lang w:eastAsia="en-US"/>
        </w:rPr>
        <w:t xml:space="preserve"> are written short stories that inform or describe an activity and the anticipated behavior associated with it. Social </w:t>
      </w:r>
      <w:proofErr w:type="spellStart"/>
      <w:r w:rsidR="001E4B97">
        <w:rPr>
          <w:rFonts w:ascii="Arial" w:hAnsi="Arial" w:cs="Arial"/>
          <w:color w:val="auto"/>
          <w:sz w:val="30"/>
          <w:szCs w:val="30"/>
          <w:lang w:eastAsia="en-US"/>
        </w:rPr>
        <w:t>StoriesTM</w:t>
      </w:r>
      <w:proofErr w:type="spellEnd"/>
      <w:r w:rsidR="001E4B97">
        <w:rPr>
          <w:rFonts w:ascii="Arial" w:hAnsi="Arial" w:cs="Arial"/>
          <w:color w:val="auto"/>
          <w:sz w:val="30"/>
          <w:szCs w:val="30"/>
          <w:lang w:eastAsia="en-US"/>
        </w:rPr>
        <w:t xml:space="preserve"> also provide social information to teach appropriate social behavior governed by various unwritten and unspoken rules and nonverbal cues. </w:t>
      </w:r>
    </w:p>
    <w:p w14:paraId="7E91F7A1" w14:textId="02849550" w:rsidR="001057F8" w:rsidRDefault="001057F8" w:rsidP="001057F8">
      <w:pPr>
        <w:widowControl w:val="0"/>
        <w:autoSpaceDE w:val="0"/>
        <w:autoSpaceDN w:val="0"/>
        <w:adjustRightInd w:val="0"/>
        <w:spacing w:line="240" w:lineRule="auto"/>
        <w:contextualSpacing w:val="0"/>
        <w:rPr>
          <w:rFonts w:ascii="Helvetica" w:hAnsi="Helvetica" w:cs="Helvetica"/>
          <w:color w:val="343434"/>
          <w:sz w:val="26"/>
          <w:szCs w:val="26"/>
          <w:lang w:eastAsia="en-US"/>
        </w:rPr>
      </w:pPr>
    </w:p>
    <w:p w14:paraId="40D5DE63" w14:textId="21277A1E" w:rsidR="00A935D5" w:rsidRDefault="00A935D5" w:rsidP="00940FDC">
      <w:pPr>
        <w:pStyle w:val="NormalCalibri"/>
        <w:spacing w:line="360" w:lineRule="auto"/>
      </w:pPr>
    </w:p>
    <w:p w14:paraId="67C16264" w14:textId="77777777" w:rsidR="004C1BFA" w:rsidRDefault="00A935D5" w:rsidP="004C1BFA">
      <w:pPr>
        <w:pStyle w:val="Heading"/>
        <w:spacing w:line="360" w:lineRule="auto"/>
      </w:pPr>
      <w:r w:rsidRPr="00F12C42">
        <w:t>Video Demonstration Strategy</w:t>
      </w:r>
    </w:p>
    <w:p w14:paraId="00E87BC9" w14:textId="77777777" w:rsidR="004C1BFA" w:rsidRDefault="004C1BFA" w:rsidP="004C1BFA">
      <w:pPr>
        <w:pStyle w:val="Subheading"/>
      </w:pPr>
      <w:r>
        <w:t>[insert link to video?]</w:t>
      </w:r>
    </w:p>
    <w:p w14:paraId="71E17F3F" w14:textId="77777777" w:rsidR="004C1BFA" w:rsidRPr="004C1BFA" w:rsidRDefault="004C1BFA" w:rsidP="004C1BFA">
      <w:pPr>
        <w:pStyle w:val="Subheading"/>
        <w:rPr>
          <w:rFonts w:ascii="Trebuchet MS" w:hAnsi="Trebuchet MS"/>
          <w:sz w:val="32"/>
        </w:rPr>
      </w:pPr>
    </w:p>
    <w:p w14:paraId="72DB7AB0" w14:textId="77777777" w:rsidR="00A935D5" w:rsidRDefault="00A935D5" w:rsidP="00940FDC">
      <w:pPr>
        <w:pStyle w:val="Heading"/>
        <w:spacing w:line="360" w:lineRule="auto"/>
      </w:pPr>
      <w:r w:rsidRPr="00F12C42">
        <w:t>How to Use</w:t>
      </w:r>
    </w:p>
    <w:p w14:paraId="149EF36E" w14:textId="77777777" w:rsidR="004C623A" w:rsidRDefault="004C623A" w:rsidP="004C623A">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According to Gray (1995, 2000), creating Social </w:t>
      </w:r>
      <w:proofErr w:type="spellStart"/>
      <w:r>
        <w:rPr>
          <w:rFonts w:ascii="Arial" w:hAnsi="Arial" w:cs="Arial"/>
          <w:color w:val="auto"/>
          <w:sz w:val="30"/>
          <w:szCs w:val="30"/>
          <w:lang w:eastAsia="en-US"/>
        </w:rPr>
        <w:t>StoriesTM</w:t>
      </w:r>
      <w:proofErr w:type="spellEnd"/>
      <w:r>
        <w:rPr>
          <w:rFonts w:ascii="Arial" w:hAnsi="Arial" w:cs="Arial"/>
          <w:color w:val="auto"/>
          <w:sz w:val="30"/>
          <w:szCs w:val="30"/>
          <w:lang w:eastAsia="en-US"/>
        </w:rPr>
        <w:t xml:space="preserve"> involves the following four steps: </w:t>
      </w:r>
    </w:p>
    <w:p w14:paraId="30ED7311" w14:textId="77777777" w:rsidR="004C623A" w:rsidRDefault="004C623A" w:rsidP="004C623A">
      <w:pPr>
        <w:widowControl w:val="0"/>
        <w:numPr>
          <w:ilvl w:val="0"/>
          <w:numId w:val="29"/>
        </w:numPr>
        <w:tabs>
          <w:tab w:val="left" w:pos="220"/>
          <w:tab w:val="left" w:pos="720"/>
        </w:tabs>
        <w:autoSpaceDE w:val="0"/>
        <w:autoSpaceDN w:val="0"/>
        <w:adjustRightInd w:val="0"/>
        <w:spacing w:after="320" w:line="340" w:lineRule="atLeast"/>
        <w:ind w:hanging="720"/>
        <w:contextualSpacing w:val="0"/>
        <w:rPr>
          <w:rFonts w:ascii="Times" w:hAnsi="Times" w:cs="Times"/>
          <w:color w:val="auto"/>
          <w:position w:val="-3"/>
          <w:sz w:val="32"/>
          <w:szCs w:val="32"/>
          <w:lang w:eastAsia="en-US"/>
        </w:rPr>
      </w:pPr>
      <w:r>
        <w:rPr>
          <w:rFonts w:ascii="Arial" w:hAnsi="Arial" w:cs="Arial"/>
          <w:i/>
          <w:iCs/>
          <w:color w:val="auto"/>
          <w:position w:val="-3"/>
          <w:sz w:val="30"/>
          <w:szCs w:val="30"/>
          <w:lang w:eastAsia="en-US"/>
        </w:rPr>
        <w:t>Think about and picture the goal of the Social Story</w:t>
      </w:r>
      <w:r>
        <w:rPr>
          <w:rFonts w:ascii="Arial" w:hAnsi="Arial" w:cs="Arial"/>
          <w:i/>
          <w:iCs/>
          <w:color w:val="auto"/>
          <w:position w:val="10"/>
          <w:sz w:val="16"/>
          <w:szCs w:val="16"/>
          <w:lang w:eastAsia="en-US"/>
        </w:rPr>
        <w:t>TM</w:t>
      </w:r>
      <w:r>
        <w:rPr>
          <w:rFonts w:ascii="Arial" w:hAnsi="Arial" w:cs="Arial"/>
          <w:i/>
          <w:iCs/>
          <w:color w:val="auto"/>
          <w:position w:val="-3"/>
          <w:sz w:val="30"/>
          <w:szCs w:val="30"/>
          <w:lang w:eastAsia="en-US"/>
        </w:rPr>
        <w:t xml:space="preserve">. </w:t>
      </w:r>
      <w:r>
        <w:rPr>
          <w:rFonts w:ascii="Arial" w:hAnsi="Arial" w:cs="Arial"/>
          <w:color w:val="auto"/>
          <w:position w:val="-3"/>
          <w:sz w:val="30"/>
          <w:szCs w:val="30"/>
          <w:lang w:eastAsia="en-US"/>
        </w:rPr>
        <w:t>The main goal of Social Stories</w:t>
      </w:r>
      <w:r>
        <w:rPr>
          <w:rFonts w:ascii="Arial" w:hAnsi="Arial" w:cs="Arial"/>
          <w:color w:val="auto"/>
          <w:position w:val="10"/>
          <w:sz w:val="16"/>
          <w:szCs w:val="16"/>
          <w:lang w:eastAsia="en-US"/>
        </w:rPr>
        <w:t xml:space="preserve">TM </w:t>
      </w:r>
      <w:r>
        <w:rPr>
          <w:rFonts w:ascii="Arial" w:hAnsi="Arial" w:cs="Arial"/>
          <w:color w:val="auto"/>
          <w:position w:val="-3"/>
          <w:sz w:val="30"/>
          <w:szCs w:val="30"/>
          <w:lang w:eastAsia="en-US"/>
        </w:rPr>
        <w:t xml:space="preserve">is to teach social rules or cues directly. Therefore, the adult must provide accurate information and descriptions of the concepts that need to be learned. </w:t>
      </w:r>
      <w:r>
        <w:rPr>
          <w:rFonts w:ascii="MS Mincho" w:eastAsia="MS Mincho" w:hAnsi="MS Mincho" w:cs="MS Mincho"/>
          <w:color w:val="auto"/>
          <w:sz w:val="32"/>
          <w:szCs w:val="32"/>
          <w:lang w:eastAsia="en-US"/>
        </w:rPr>
        <w:t> </w:t>
      </w:r>
    </w:p>
    <w:p w14:paraId="20641E2E" w14:textId="77777777" w:rsidR="004C623A" w:rsidRDefault="004C623A" w:rsidP="004C623A">
      <w:pPr>
        <w:widowControl w:val="0"/>
        <w:numPr>
          <w:ilvl w:val="0"/>
          <w:numId w:val="29"/>
        </w:numPr>
        <w:tabs>
          <w:tab w:val="left" w:pos="220"/>
          <w:tab w:val="left" w:pos="720"/>
        </w:tabs>
        <w:autoSpaceDE w:val="0"/>
        <w:autoSpaceDN w:val="0"/>
        <w:adjustRightInd w:val="0"/>
        <w:spacing w:after="320" w:line="340" w:lineRule="atLeast"/>
        <w:ind w:hanging="720"/>
        <w:contextualSpacing w:val="0"/>
        <w:rPr>
          <w:rFonts w:ascii="Times" w:hAnsi="Times" w:cs="Times"/>
          <w:color w:val="auto"/>
          <w:position w:val="-3"/>
          <w:sz w:val="32"/>
          <w:szCs w:val="32"/>
          <w:lang w:eastAsia="en-US"/>
        </w:rPr>
      </w:pPr>
      <w:r>
        <w:rPr>
          <w:rFonts w:ascii="Arial" w:hAnsi="Arial" w:cs="Arial"/>
          <w:i/>
          <w:iCs/>
          <w:color w:val="auto"/>
          <w:position w:val="-3"/>
          <w:sz w:val="30"/>
          <w:szCs w:val="30"/>
          <w:lang w:eastAsia="en-US"/>
        </w:rPr>
        <w:t xml:space="preserve">Gather information about the topic. </w:t>
      </w:r>
      <w:r>
        <w:rPr>
          <w:rFonts w:ascii="Arial" w:hAnsi="Arial" w:cs="Arial"/>
          <w:color w:val="auto"/>
          <w:position w:val="-3"/>
          <w:sz w:val="30"/>
          <w:szCs w:val="30"/>
          <w:lang w:eastAsia="en-US"/>
        </w:rPr>
        <w:t xml:space="preserve">The adult needs to deliberate on the topic, including when and where it occurs, who is involved, what to do in the process or sequence, and why people behave in certain ways. </w:t>
      </w:r>
      <w:r>
        <w:rPr>
          <w:rFonts w:ascii="MS Mincho" w:eastAsia="MS Mincho" w:hAnsi="MS Mincho" w:cs="MS Mincho"/>
          <w:color w:val="auto"/>
          <w:sz w:val="32"/>
          <w:szCs w:val="32"/>
          <w:lang w:eastAsia="en-US"/>
        </w:rPr>
        <w:t> </w:t>
      </w:r>
    </w:p>
    <w:p w14:paraId="3BE69DBB" w14:textId="77777777" w:rsidR="004C623A" w:rsidRDefault="004C623A" w:rsidP="004C623A">
      <w:pPr>
        <w:widowControl w:val="0"/>
        <w:numPr>
          <w:ilvl w:val="0"/>
          <w:numId w:val="29"/>
        </w:numPr>
        <w:tabs>
          <w:tab w:val="left" w:pos="220"/>
          <w:tab w:val="left" w:pos="720"/>
        </w:tabs>
        <w:autoSpaceDE w:val="0"/>
        <w:autoSpaceDN w:val="0"/>
        <w:adjustRightInd w:val="0"/>
        <w:spacing w:after="320" w:line="340" w:lineRule="atLeast"/>
        <w:ind w:hanging="720"/>
        <w:contextualSpacing w:val="0"/>
        <w:rPr>
          <w:rFonts w:ascii="Times" w:hAnsi="Times" w:cs="Times"/>
          <w:color w:val="auto"/>
          <w:position w:val="-3"/>
          <w:sz w:val="32"/>
          <w:szCs w:val="32"/>
          <w:lang w:eastAsia="en-US"/>
        </w:rPr>
      </w:pPr>
      <w:r>
        <w:rPr>
          <w:rFonts w:ascii="Arial" w:hAnsi="Arial" w:cs="Arial"/>
          <w:i/>
          <w:iCs/>
          <w:color w:val="auto"/>
          <w:position w:val="-3"/>
          <w:sz w:val="30"/>
          <w:szCs w:val="30"/>
          <w:lang w:eastAsia="en-US"/>
        </w:rPr>
        <w:t xml:space="preserve">Tailor the text. </w:t>
      </w:r>
      <w:r>
        <w:rPr>
          <w:rFonts w:ascii="Arial" w:hAnsi="Arial" w:cs="Arial"/>
          <w:color w:val="auto"/>
          <w:position w:val="-3"/>
          <w:sz w:val="30"/>
          <w:szCs w:val="30"/>
          <w:lang w:eastAsia="en-US"/>
        </w:rPr>
        <w:t>Guidelines for creating Social Stories</w:t>
      </w:r>
      <w:r>
        <w:rPr>
          <w:rFonts w:ascii="Arial" w:hAnsi="Arial" w:cs="Arial"/>
          <w:color w:val="auto"/>
          <w:position w:val="10"/>
          <w:sz w:val="16"/>
          <w:szCs w:val="16"/>
          <w:lang w:eastAsia="en-US"/>
        </w:rPr>
        <w:t xml:space="preserve">TM </w:t>
      </w:r>
      <w:r>
        <w:rPr>
          <w:rFonts w:ascii="Arial" w:hAnsi="Arial" w:cs="Arial"/>
          <w:color w:val="auto"/>
          <w:position w:val="-3"/>
          <w:sz w:val="30"/>
          <w:szCs w:val="30"/>
          <w:lang w:eastAsia="en-US"/>
        </w:rPr>
        <w:t>include (a) write in three parts, introduction, body, and conclusion; (b) provide accurate information about “</w:t>
      </w:r>
      <w:proofErr w:type="spellStart"/>
      <w:r>
        <w:rPr>
          <w:rFonts w:ascii="Arial" w:hAnsi="Arial" w:cs="Arial"/>
          <w:color w:val="auto"/>
          <w:position w:val="-3"/>
          <w:sz w:val="30"/>
          <w:szCs w:val="30"/>
          <w:lang w:eastAsia="en-US"/>
        </w:rPr>
        <w:t>wh</w:t>
      </w:r>
      <w:proofErr w:type="spellEnd"/>
      <w:r>
        <w:rPr>
          <w:rFonts w:ascii="Arial" w:hAnsi="Arial" w:cs="Arial"/>
          <w:color w:val="auto"/>
          <w:position w:val="-3"/>
          <w:sz w:val="30"/>
          <w:szCs w:val="30"/>
          <w:lang w:eastAsia="en-US"/>
        </w:rPr>
        <w:t xml:space="preserve">” questions for the activity or target behavior; (c) write with a first-person </w:t>
      </w:r>
      <w:r>
        <w:rPr>
          <w:rFonts w:ascii="Arial" w:hAnsi="Arial" w:cs="Arial"/>
          <w:color w:val="auto"/>
          <w:position w:val="-3"/>
          <w:sz w:val="30"/>
          <w:szCs w:val="30"/>
          <w:lang w:eastAsia="en-US"/>
        </w:rPr>
        <w:lastRenderedPageBreak/>
        <w:t>perspective; (d) use positive language; (e) consider the basic Social Story</w:t>
      </w:r>
      <w:r>
        <w:rPr>
          <w:rFonts w:ascii="Arial" w:hAnsi="Arial" w:cs="Arial"/>
          <w:color w:val="auto"/>
          <w:position w:val="10"/>
          <w:sz w:val="16"/>
          <w:szCs w:val="16"/>
          <w:lang w:eastAsia="en-US"/>
        </w:rPr>
        <w:t xml:space="preserve">TM </w:t>
      </w:r>
      <w:r>
        <w:rPr>
          <w:rFonts w:ascii="Arial" w:hAnsi="Arial" w:cs="Arial"/>
          <w:color w:val="auto"/>
          <w:position w:val="-3"/>
          <w:sz w:val="30"/>
          <w:szCs w:val="30"/>
          <w:lang w:eastAsia="en-US"/>
        </w:rPr>
        <w:t xml:space="preserve">ratio of two to five descriptive, perspective, and/or affirmative sentences; and (f) use literally accurate words (e.g., </w:t>
      </w:r>
      <w:r>
        <w:rPr>
          <w:rFonts w:ascii="Arial" w:hAnsi="Arial" w:cs="Arial"/>
          <w:i/>
          <w:iCs/>
          <w:color w:val="auto"/>
          <w:position w:val="-3"/>
          <w:sz w:val="30"/>
          <w:szCs w:val="30"/>
          <w:lang w:eastAsia="en-US"/>
        </w:rPr>
        <w:t xml:space="preserve">usually </w:t>
      </w:r>
      <w:r>
        <w:rPr>
          <w:rFonts w:ascii="Arial" w:hAnsi="Arial" w:cs="Arial"/>
          <w:color w:val="auto"/>
          <w:position w:val="-3"/>
          <w:sz w:val="30"/>
          <w:szCs w:val="30"/>
          <w:lang w:eastAsia="en-US"/>
        </w:rPr>
        <w:t xml:space="preserve">or </w:t>
      </w:r>
      <w:r>
        <w:rPr>
          <w:rFonts w:ascii="Arial" w:hAnsi="Arial" w:cs="Arial"/>
          <w:i/>
          <w:iCs/>
          <w:color w:val="auto"/>
          <w:position w:val="-3"/>
          <w:sz w:val="30"/>
          <w:szCs w:val="30"/>
          <w:lang w:eastAsia="en-US"/>
        </w:rPr>
        <w:t>sometimes</w:t>
      </w:r>
      <w:r>
        <w:rPr>
          <w:rFonts w:ascii="Arial" w:hAnsi="Arial" w:cs="Arial"/>
          <w:color w:val="auto"/>
          <w:position w:val="-3"/>
          <w:sz w:val="30"/>
          <w:szCs w:val="30"/>
          <w:lang w:eastAsia="en-US"/>
        </w:rPr>
        <w:t xml:space="preserve">). </w:t>
      </w:r>
      <w:r>
        <w:rPr>
          <w:rFonts w:ascii="MS Mincho" w:eastAsia="MS Mincho" w:hAnsi="MS Mincho" w:cs="MS Mincho"/>
          <w:color w:val="auto"/>
          <w:sz w:val="32"/>
          <w:szCs w:val="32"/>
          <w:lang w:eastAsia="en-US"/>
        </w:rPr>
        <w:t> </w:t>
      </w:r>
    </w:p>
    <w:p w14:paraId="0B6931E3" w14:textId="750C12E1" w:rsidR="004C623A" w:rsidRPr="001E4B97" w:rsidRDefault="004C623A" w:rsidP="004C623A">
      <w:pPr>
        <w:widowControl w:val="0"/>
        <w:numPr>
          <w:ilvl w:val="0"/>
          <w:numId w:val="29"/>
        </w:numPr>
        <w:tabs>
          <w:tab w:val="left" w:pos="220"/>
          <w:tab w:val="left" w:pos="720"/>
        </w:tabs>
        <w:autoSpaceDE w:val="0"/>
        <w:autoSpaceDN w:val="0"/>
        <w:adjustRightInd w:val="0"/>
        <w:spacing w:after="320" w:line="340" w:lineRule="atLeast"/>
        <w:ind w:hanging="720"/>
        <w:contextualSpacing w:val="0"/>
        <w:rPr>
          <w:rFonts w:ascii="Times" w:hAnsi="Times" w:cs="Times"/>
          <w:color w:val="auto"/>
          <w:sz w:val="32"/>
          <w:szCs w:val="32"/>
          <w:lang w:eastAsia="en-US"/>
        </w:rPr>
      </w:pPr>
      <w:r>
        <w:rPr>
          <w:rFonts w:ascii="Arial" w:hAnsi="Arial" w:cs="Arial"/>
          <w:i/>
          <w:iCs/>
          <w:color w:val="auto"/>
          <w:sz w:val="30"/>
          <w:szCs w:val="30"/>
          <w:lang w:eastAsia="en-US"/>
        </w:rPr>
        <w:t xml:space="preserve">Teach with the title. </w:t>
      </w:r>
      <w:r>
        <w:rPr>
          <w:rFonts w:ascii="Arial" w:hAnsi="Arial" w:cs="Arial"/>
          <w:color w:val="auto"/>
          <w:sz w:val="30"/>
          <w:szCs w:val="30"/>
          <w:lang w:eastAsia="en-US"/>
        </w:rPr>
        <w:t xml:space="preserve">A title that addresses the overall meaning or a core concept of the story should be developed. </w:t>
      </w:r>
    </w:p>
    <w:p w14:paraId="063EC83B" w14:textId="604184CB" w:rsidR="001E4B97" w:rsidRPr="001E4B97" w:rsidRDefault="001E4B97" w:rsidP="001E4B97">
      <w:pPr>
        <w:widowControl w:val="0"/>
        <w:autoSpaceDE w:val="0"/>
        <w:autoSpaceDN w:val="0"/>
        <w:adjustRightInd w:val="0"/>
        <w:spacing w:after="240" w:line="340" w:lineRule="atLeast"/>
        <w:contextualSpacing w:val="0"/>
        <w:jc w:val="both"/>
        <w:rPr>
          <w:rFonts w:ascii="Times" w:hAnsi="Times" w:cs="Times"/>
          <w:color w:val="auto"/>
          <w:sz w:val="24"/>
          <w:lang w:eastAsia="en-US"/>
        </w:rPr>
      </w:pPr>
      <w:r>
        <w:rPr>
          <w:rFonts w:ascii="Arial" w:hAnsi="Arial" w:cs="Arial"/>
          <w:color w:val="auto"/>
          <w:sz w:val="30"/>
          <w:szCs w:val="30"/>
          <w:lang w:eastAsia="en-US"/>
        </w:rPr>
        <w:t>I</w:t>
      </w:r>
      <w:r w:rsidRPr="001E4B97">
        <w:rPr>
          <w:rFonts w:ascii="Arial" w:hAnsi="Arial" w:cs="Arial"/>
          <w:color w:val="auto"/>
          <w:sz w:val="30"/>
          <w:szCs w:val="30"/>
          <w:lang w:eastAsia="en-US"/>
        </w:rPr>
        <w:t xml:space="preserve">n her guidelines for Social </w:t>
      </w:r>
      <w:proofErr w:type="spellStart"/>
      <w:r w:rsidRPr="001E4B97">
        <w:rPr>
          <w:rFonts w:ascii="Arial" w:hAnsi="Arial" w:cs="Arial"/>
          <w:color w:val="auto"/>
          <w:sz w:val="30"/>
          <w:szCs w:val="30"/>
          <w:lang w:eastAsia="en-US"/>
        </w:rPr>
        <w:t>StoriesTM</w:t>
      </w:r>
      <w:proofErr w:type="spellEnd"/>
      <w:r w:rsidRPr="001E4B97">
        <w:rPr>
          <w:rFonts w:ascii="Arial" w:hAnsi="Arial" w:cs="Arial"/>
          <w:color w:val="auto"/>
          <w:sz w:val="30"/>
          <w:szCs w:val="30"/>
          <w:lang w:eastAsia="en-US"/>
        </w:rPr>
        <w:t>, Gray (1995) outlines four types of sentences: descriptive, perspective, directive, and affirmative sentences. A descriptive sentence provides the facts in a situation or the main aspects of the topic. A perspective sentence describes others’ feelings, thoughts, or beliefs. A directive sentence describes desired responses to social situations, gives</w:t>
      </w:r>
      <w:r w:rsidRPr="001E4B97">
        <w:rPr>
          <w:rFonts w:ascii="MS Mincho" w:eastAsia="MS Mincho" w:hAnsi="MS Mincho" w:cs="MS Mincho"/>
          <w:color w:val="auto"/>
          <w:sz w:val="30"/>
          <w:szCs w:val="30"/>
          <w:lang w:eastAsia="en-US"/>
        </w:rPr>
        <w:t> </w:t>
      </w:r>
      <w:r w:rsidRPr="001E4B97">
        <w:rPr>
          <w:rFonts w:ascii="Arial" w:hAnsi="Arial" w:cs="Arial"/>
          <w:color w:val="auto"/>
          <w:sz w:val="30"/>
          <w:szCs w:val="30"/>
          <w:lang w:eastAsia="en-US"/>
        </w:rPr>
        <w:t xml:space="preserve">the child alternative choices or behaviors, and usually begins with </w:t>
      </w:r>
      <w:r w:rsidRPr="001E4B97">
        <w:rPr>
          <w:rFonts w:ascii="Arial" w:hAnsi="Arial" w:cs="Arial"/>
          <w:i/>
          <w:iCs/>
          <w:color w:val="auto"/>
          <w:sz w:val="30"/>
          <w:szCs w:val="30"/>
          <w:lang w:eastAsia="en-US"/>
        </w:rPr>
        <w:t xml:space="preserve">I will, I may, </w:t>
      </w:r>
      <w:r w:rsidRPr="001E4B97">
        <w:rPr>
          <w:rFonts w:ascii="Arial" w:hAnsi="Arial" w:cs="Arial"/>
          <w:color w:val="auto"/>
          <w:sz w:val="30"/>
          <w:szCs w:val="30"/>
          <w:lang w:eastAsia="en-US"/>
        </w:rPr>
        <w:t xml:space="preserve">or </w:t>
      </w:r>
      <w:r w:rsidRPr="001E4B97">
        <w:rPr>
          <w:rFonts w:ascii="Arial" w:hAnsi="Arial" w:cs="Arial"/>
          <w:i/>
          <w:iCs/>
          <w:color w:val="auto"/>
          <w:sz w:val="30"/>
          <w:szCs w:val="30"/>
          <w:lang w:eastAsia="en-US"/>
        </w:rPr>
        <w:t xml:space="preserve">I will try. </w:t>
      </w:r>
      <w:r w:rsidRPr="001E4B97">
        <w:rPr>
          <w:rFonts w:ascii="Arial" w:hAnsi="Arial" w:cs="Arial"/>
          <w:color w:val="auto"/>
          <w:sz w:val="30"/>
          <w:szCs w:val="30"/>
          <w:lang w:eastAsia="en-US"/>
        </w:rPr>
        <w:t xml:space="preserve">In addition, a directive sentence should be developed carefully, based on the possibility of literal interpretation. Finally, an affirmative sentence can be used to reassure the child by providing common values and meanings in a given culture. </w:t>
      </w:r>
    </w:p>
    <w:p w14:paraId="20913446" w14:textId="77777777" w:rsidR="001E4B97" w:rsidRPr="004C623A" w:rsidRDefault="001E4B97" w:rsidP="001E4B97">
      <w:pPr>
        <w:widowControl w:val="0"/>
        <w:tabs>
          <w:tab w:val="left" w:pos="220"/>
          <w:tab w:val="left" w:pos="720"/>
        </w:tabs>
        <w:autoSpaceDE w:val="0"/>
        <w:autoSpaceDN w:val="0"/>
        <w:adjustRightInd w:val="0"/>
        <w:spacing w:after="320" w:line="340" w:lineRule="atLeast"/>
        <w:contextualSpacing w:val="0"/>
        <w:rPr>
          <w:rFonts w:ascii="Times" w:hAnsi="Times" w:cs="Times"/>
          <w:color w:val="auto"/>
          <w:sz w:val="32"/>
          <w:szCs w:val="32"/>
          <w:lang w:eastAsia="en-US"/>
        </w:rPr>
      </w:pPr>
    </w:p>
    <w:p w14:paraId="32D9382B" w14:textId="2842AA6F" w:rsidR="004C623A" w:rsidRDefault="001E4B97" w:rsidP="004C623A">
      <w:pPr>
        <w:widowControl w:val="0"/>
        <w:tabs>
          <w:tab w:val="left" w:pos="220"/>
          <w:tab w:val="left" w:pos="720"/>
        </w:tabs>
        <w:autoSpaceDE w:val="0"/>
        <w:autoSpaceDN w:val="0"/>
        <w:adjustRightInd w:val="0"/>
        <w:spacing w:after="320" w:line="340" w:lineRule="atLeast"/>
        <w:contextualSpacing w:val="0"/>
        <w:rPr>
          <w:rFonts w:ascii="Trebuchet MS" w:hAnsi="Trebuchet MS"/>
          <w:color w:val="1F497D" w:themeColor="text2"/>
          <w:sz w:val="32"/>
          <w:szCs w:val="32"/>
        </w:rPr>
      </w:pPr>
      <w:proofErr w:type="spellStart"/>
      <w:r>
        <w:rPr>
          <w:rFonts w:ascii="Trebuchet MS" w:hAnsi="Trebuchet MS"/>
          <w:color w:val="1F497D" w:themeColor="text2"/>
          <w:sz w:val="32"/>
          <w:szCs w:val="32"/>
        </w:rPr>
        <w:t>When</w:t>
      </w:r>
      <w:r w:rsidR="004C623A">
        <w:rPr>
          <w:rFonts w:ascii="Trebuchet MS" w:hAnsi="Trebuchet MS"/>
          <w:color w:val="1F497D" w:themeColor="text2"/>
          <w:sz w:val="32"/>
          <w:szCs w:val="32"/>
        </w:rPr>
        <w:t>To</w:t>
      </w:r>
      <w:proofErr w:type="spellEnd"/>
      <w:r w:rsidR="004C623A">
        <w:rPr>
          <w:rFonts w:ascii="Trebuchet MS" w:hAnsi="Trebuchet MS"/>
          <w:color w:val="1F497D" w:themeColor="text2"/>
          <w:sz w:val="32"/>
          <w:szCs w:val="32"/>
        </w:rPr>
        <w:t xml:space="preserve"> </w:t>
      </w:r>
      <w:r w:rsidR="004C623A" w:rsidRPr="004C623A">
        <w:rPr>
          <w:rFonts w:ascii="Trebuchet MS" w:hAnsi="Trebuchet MS"/>
          <w:color w:val="1F497D" w:themeColor="text2"/>
          <w:sz w:val="32"/>
          <w:szCs w:val="32"/>
        </w:rPr>
        <w:t>Use</w:t>
      </w:r>
    </w:p>
    <w:p w14:paraId="26018450" w14:textId="6D319E67" w:rsidR="004C623A" w:rsidRPr="00E10FFD" w:rsidRDefault="009400D8" w:rsidP="004C623A">
      <w:pPr>
        <w:widowControl w:val="0"/>
        <w:tabs>
          <w:tab w:val="left" w:pos="220"/>
          <w:tab w:val="left" w:pos="720"/>
        </w:tabs>
        <w:autoSpaceDE w:val="0"/>
        <w:autoSpaceDN w:val="0"/>
        <w:adjustRightInd w:val="0"/>
        <w:spacing w:after="320" w:line="340" w:lineRule="atLeast"/>
        <w:contextualSpacing w:val="0"/>
        <w:rPr>
          <w:rFonts w:ascii="Arial" w:hAnsi="Arial" w:cs="Arial"/>
          <w:color w:val="auto"/>
          <w:sz w:val="32"/>
          <w:szCs w:val="32"/>
          <w:lang w:eastAsia="en-US"/>
        </w:rPr>
      </w:pPr>
      <w:r w:rsidRPr="00E10FFD">
        <w:rPr>
          <w:rFonts w:ascii="Arial" w:hAnsi="Arial" w:cs="Arial"/>
          <w:color w:val="1F497D" w:themeColor="text2"/>
          <w:sz w:val="32"/>
          <w:szCs w:val="32"/>
        </w:rPr>
        <w:t>S</w:t>
      </w:r>
      <w:r w:rsidRPr="00E10FFD">
        <w:rPr>
          <w:rFonts w:ascii="Trebuchet MS" w:hAnsi="Trebuchet MS" w:cs="Arial"/>
          <w:color w:val="1F497D" w:themeColor="text2"/>
          <w:sz w:val="32"/>
          <w:szCs w:val="32"/>
        </w:rPr>
        <w:t>ocial Stories™</w:t>
      </w:r>
      <w:r w:rsidR="00653836" w:rsidRPr="00E10FFD">
        <w:rPr>
          <w:rFonts w:ascii="Trebuchet MS" w:hAnsi="Trebuchet MS" w:cs="Arial"/>
          <w:color w:val="1F497D" w:themeColor="text2"/>
          <w:sz w:val="32"/>
          <w:szCs w:val="32"/>
        </w:rPr>
        <w:t xml:space="preserve"> can </w:t>
      </w:r>
      <w:r w:rsidR="00056D86" w:rsidRPr="00E10FFD">
        <w:rPr>
          <w:rFonts w:ascii="Trebuchet MS" w:hAnsi="Trebuchet MS" w:cs="Arial"/>
          <w:color w:val="1F497D" w:themeColor="text2"/>
          <w:sz w:val="32"/>
          <w:szCs w:val="32"/>
        </w:rPr>
        <w:t>be use in school, home, community and vocational locations.</w:t>
      </w:r>
    </w:p>
    <w:p w14:paraId="12AA380C" w14:textId="26D3CA38" w:rsidR="004C1BFA" w:rsidRDefault="004C1BFA" w:rsidP="004C1BFA">
      <w:pPr>
        <w:pStyle w:val="NormalCalibri"/>
      </w:pPr>
    </w:p>
    <w:p w14:paraId="2734D118" w14:textId="77777777" w:rsidR="004C1BFA" w:rsidRPr="004C1BFA" w:rsidRDefault="004C1BFA" w:rsidP="004C1BFA">
      <w:pPr>
        <w:pStyle w:val="NormalCalibri"/>
      </w:pPr>
    </w:p>
    <w:p w14:paraId="30464A0E" w14:textId="77777777" w:rsidR="00A935D5" w:rsidRPr="00F12C42" w:rsidRDefault="00A935D5" w:rsidP="00940FDC">
      <w:pPr>
        <w:pStyle w:val="Heading"/>
        <w:spacing w:line="360" w:lineRule="auto"/>
      </w:pPr>
      <w:r w:rsidRPr="004C623A">
        <w:t>Variations</w:t>
      </w:r>
    </w:p>
    <w:p w14:paraId="1342C2BB" w14:textId="77777777" w:rsidR="009F7139" w:rsidRDefault="009F7139" w:rsidP="009F7139">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Using multimedia such as computer-based programs or videotaping can help magnify the effects of Social Stories</w:t>
      </w:r>
      <w:r>
        <w:rPr>
          <w:rFonts w:ascii="Arial" w:hAnsi="Arial" w:cs="Arial"/>
          <w:color w:val="auto"/>
          <w:position w:val="10"/>
          <w:sz w:val="16"/>
          <w:szCs w:val="16"/>
          <w:lang w:eastAsia="en-US"/>
        </w:rPr>
        <w:t>TM</w:t>
      </w:r>
      <w:r>
        <w:rPr>
          <w:rFonts w:ascii="Arial" w:hAnsi="Arial" w:cs="Arial"/>
          <w:color w:val="auto"/>
          <w:sz w:val="30"/>
          <w:szCs w:val="30"/>
          <w:lang w:eastAsia="en-US"/>
        </w:rPr>
        <w:t>. For example, video modeling combined with Social Stories</w:t>
      </w:r>
      <w:r>
        <w:rPr>
          <w:rFonts w:ascii="Arial" w:hAnsi="Arial" w:cs="Arial"/>
          <w:color w:val="auto"/>
          <w:position w:val="10"/>
          <w:sz w:val="16"/>
          <w:szCs w:val="16"/>
          <w:lang w:eastAsia="en-US"/>
        </w:rPr>
        <w:t xml:space="preserve">TM </w:t>
      </w:r>
      <w:r>
        <w:rPr>
          <w:rFonts w:ascii="Arial" w:hAnsi="Arial" w:cs="Arial"/>
          <w:color w:val="auto"/>
          <w:sz w:val="30"/>
          <w:szCs w:val="30"/>
          <w:lang w:eastAsia="en-US"/>
        </w:rPr>
        <w:t xml:space="preserve">can help </w:t>
      </w:r>
      <w:r>
        <w:rPr>
          <w:rFonts w:ascii="Arial" w:hAnsi="Arial" w:cs="Arial"/>
          <w:color w:val="auto"/>
          <w:sz w:val="30"/>
          <w:szCs w:val="30"/>
          <w:lang w:eastAsia="en-US"/>
        </w:rPr>
        <w:lastRenderedPageBreak/>
        <w:t xml:space="preserve">students use self-monitoring or self-management of their emotions or behaviors (Hagiwara &amp; Myles, 1999; </w:t>
      </w:r>
      <w:proofErr w:type="spellStart"/>
      <w:r>
        <w:rPr>
          <w:rFonts w:ascii="Arial" w:hAnsi="Arial" w:cs="Arial"/>
          <w:color w:val="auto"/>
          <w:sz w:val="30"/>
          <w:szCs w:val="30"/>
          <w:lang w:eastAsia="en-US"/>
        </w:rPr>
        <w:t>Scattone</w:t>
      </w:r>
      <w:proofErr w:type="spellEnd"/>
      <w:r>
        <w:rPr>
          <w:rFonts w:ascii="Arial" w:hAnsi="Arial" w:cs="Arial"/>
          <w:color w:val="auto"/>
          <w:sz w:val="30"/>
          <w:szCs w:val="30"/>
          <w:lang w:eastAsia="en-US"/>
        </w:rPr>
        <w:t xml:space="preserve">, 2008). </w:t>
      </w:r>
    </w:p>
    <w:p w14:paraId="1393C7BE" w14:textId="30A70BC9" w:rsidR="00513C9F" w:rsidRDefault="00513C9F" w:rsidP="00940FDC">
      <w:pPr>
        <w:tabs>
          <w:tab w:val="center" w:leader="underscore" w:pos="8856"/>
        </w:tabs>
        <w:spacing w:line="360" w:lineRule="auto"/>
        <w:rPr>
          <w:rFonts w:ascii="Calibri" w:hAnsi="Calibri"/>
          <w:sz w:val="24"/>
        </w:rPr>
      </w:pPr>
    </w:p>
    <w:p w14:paraId="27627088" w14:textId="77777777" w:rsidR="00A935D5" w:rsidRPr="00F12C42" w:rsidRDefault="00513C9F" w:rsidP="00940FDC">
      <w:pPr>
        <w:tabs>
          <w:tab w:val="center" w:leader="underscore" w:pos="8856"/>
        </w:tabs>
        <w:spacing w:line="360" w:lineRule="auto"/>
        <w:rPr>
          <w:rFonts w:ascii="Calibri" w:hAnsi="Calibri"/>
          <w:sz w:val="24"/>
        </w:rPr>
      </w:pPr>
      <w:r>
        <w:rPr>
          <w:rFonts w:ascii="Calibri" w:hAnsi="Calibri"/>
          <w:sz w:val="24"/>
        </w:rPr>
        <w:tab/>
      </w:r>
    </w:p>
    <w:p w14:paraId="0683E734" w14:textId="77777777" w:rsidR="00A935D5" w:rsidRPr="00F12C42" w:rsidRDefault="00A935D5" w:rsidP="00940FDC">
      <w:pPr>
        <w:pStyle w:val="Heading"/>
        <w:spacing w:line="360" w:lineRule="auto"/>
      </w:pPr>
      <w:r w:rsidRPr="00F12C42">
        <w:t>Downloads</w:t>
      </w:r>
    </w:p>
    <w:p w14:paraId="1A34103F" w14:textId="77777777" w:rsidR="00E75CAE" w:rsidRPr="00E10FFD" w:rsidRDefault="00A935D5" w:rsidP="00E10FFD">
      <w:pPr>
        <w:pStyle w:val="Subheading"/>
        <w:spacing w:line="360" w:lineRule="auto"/>
        <w:rPr>
          <w:rFonts w:ascii="Trebuchet MS" w:hAnsi="Trebuchet MS"/>
          <w:sz w:val="32"/>
          <w:szCs w:val="32"/>
        </w:rPr>
      </w:pPr>
      <w:r w:rsidRPr="00E10FFD">
        <w:rPr>
          <w:rFonts w:ascii="Trebuchet MS" w:hAnsi="Trebuchet MS"/>
          <w:sz w:val="32"/>
          <w:szCs w:val="32"/>
        </w:rPr>
        <w:t>Implementation Checklist</w:t>
      </w:r>
    </w:p>
    <w:p w14:paraId="535A821A" w14:textId="43B2C0A0" w:rsidR="00E75CAE" w:rsidRPr="00E75CAE" w:rsidRDefault="00E8222C" w:rsidP="009E06F3">
      <w:pPr>
        <w:pStyle w:val="Subheading"/>
        <w:spacing w:line="360" w:lineRule="auto"/>
        <w:rPr>
          <w:rFonts w:ascii="Arial" w:hAnsi="Arial" w:cs="Arial"/>
          <w:b/>
          <w:bCs/>
          <w:color w:val="000000" w:themeColor="text1"/>
          <w:szCs w:val="28"/>
        </w:rPr>
      </w:pPr>
      <w:r w:rsidRPr="00E75CAE">
        <w:rPr>
          <w:rFonts w:ascii="Arial" w:hAnsi="Arial" w:cs="Arial"/>
          <w:b/>
          <w:bCs/>
          <w:i/>
          <w:iCs/>
          <w:color w:val="000000" w:themeColor="text1"/>
          <w:szCs w:val="28"/>
        </w:rPr>
        <w:t xml:space="preserve">Ohio Center for Autism and Low </w:t>
      </w:r>
      <w:proofErr w:type="spellStart"/>
      <w:r w:rsidRPr="00E75CAE">
        <w:rPr>
          <w:rFonts w:ascii="Arial" w:hAnsi="Arial" w:cs="Arial"/>
          <w:b/>
          <w:bCs/>
          <w:i/>
          <w:iCs/>
          <w:color w:val="000000" w:themeColor="text1"/>
          <w:szCs w:val="28"/>
        </w:rPr>
        <w:t>IncidenceDisabilities</w:t>
      </w:r>
      <w:proofErr w:type="spellEnd"/>
      <w:r w:rsidR="00E75CAE" w:rsidRPr="00E75CAE">
        <w:rPr>
          <w:rFonts w:ascii="Arial" w:hAnsi="Arial" w:cs="Arial"/>
          <w:b/>
          <w:bCs/>
          <w:i/>
          <w:iCs/>
          <w:color w:val="000000" w:themeColor="text1"/>
          <w:szCs w:val="28"/>
        </w:rPr>
        <w:t xml:space="preserve"> (OCALI</w:t>
      </w:r>
      <w:r w:rsidR="009E06F3">
        <w:rPr>
          <w:rFonts w:ascii="Arial" w:hAnsi="Arial" w:cs="Arial"/>
          <w:b/>
          <w:bCs/>
          <w:i/>
          <w:iCs/>
          <w:color w:val="000000" w:themeColor="text1"/>
          <w:szCs w:val="28"/>
        </w:rPr>
        <w:t xml:space="preserve">) </w:t>
      </w:r>
      <w:r w:rsidRPr="00E75CAE">
        <w:rPr>
          <w:rFonts w:ascii="Arial" w:hAnsi="Arial" w:cs="Arial"/>
          <w:b/>
          <w:bCs/>
          <w:color w:val="000000" w:themeColor="text1"/>
          <w:szCs w:val="28"/>
        </w:rPr>
        <w:t>Social Narrative</w:t>
      </w:r>
      <w:r w:rsidR="00E75CAE" w:rsidRPr="00E75CAE">
        <w:rPr>
          <w:rFonts w:ascii="Arial" w:hAnsi="Arial" w:cs="Arial"/>
          <w:b/>
          <w:bCs/>
          <w:color w:val="000000" w:themeColor="text1"/>
          <w:szCs w:val="28"/>
        </w:rPr>
        <w:t xml:space="preserve">s Module </w:t>
      </w:r>
    </w:p>
    <w:p w14:paraId="6AEE7169" w14:textId="523E0FFD" w:rsidR="00E8222C" w:rsidRPr="00E75CAE" w:rsidRDefault="00E8222C" w:rsidP="009E06F3">
      <w:pPr>
        <w:pStyle w:val="Subheading"/>
        <w:spacing w:line="360" w:lineRule="auto"/>
        <w:rPr>
          <w:rFonts w:ascii="Arial" w:hAnsi="Arial" w:cs="Arial"/>
          <w:b/>
          <w:bCs/>
          <w:color w:val="000000" w:themeColor="text1"/>
          <w:sz w:val="32"/>
          <w:szCs w:val="32"/>
        </w:rPr>
      </w:pPr>
      <w:r w:rsidRPr="00E75CAE">
        <w:rPr>
          <w:rFonts w:ascii="Arial" w:hAnsi="Arial" w:cs="Arial"/>
          <w:b/>
          <w:bCs/>
          <w:color w:val="000000" w:themeColor="text1"/>
          <w:sz w:val="32"/>
          <w:szCs w:val="32"/>
        </w:rPr>
        <w:t xml:space="preserve">Implementation Checklist for Social Narratives </w:t>
      </w:r>
    </w:p>
    <w:p w14:paraId="543C6E3E" w14:textId="3B94A280" w:rsidR="00513C9F" w:rsidRPr="00E75CAE" w:rsidRDefault="00596730" w:rsidP="009E06F3">
      <w:pPr>
        <w:pStyle w:val="Subheading"/>
        <w:spacing w:line="360" w:lineRule="auto"/>
        <w:rPr>
          <w:rFonts w:ascii="Arial" w:hAnsi="Arial" w:cs="Arial"/>
          <w:b/>
          <w:bCs/>
          <w:sz w:val="32"/>
          <w:szCs w:val="32"/>
        </w:rPr>
      </w:pPr>
      <w:hyperlink r:id="rId8" w:history="1">
        <w:r w:rsidR="00E75CAE" w:rsidRPr="00D30E7C">
          <w:rPr>
            <w:rStyle w:val="Hyperlink"/>
            <w:rFonts w:ascii="Arial" w:hAnsi="Arial" w:cs="Arial"/>
            <w:b/>
            <w:bCs/>
            <w:sz w:val="32"/>
            <w:szCs w:val="32"/>
          </w:rPr>
          <w:t>www.autisminternetmodules.org</w:t>
        </w:r>
      </w:hyperlink>
      <w:r w:rsidR="009E06F3">
        <w:rPr>
          <w:rFonts w:ascii="Arial" w:hAnsi="Arial" w:cs="Arial"/>
          <w:b/>
          <w:bCs/>
          <w:sz w:val="32"/>
          <w:szCs w:val="32"/>
        </w:rPr>
        <w:t xml:space="preserve"> </w:t>
      </w:r>
    </w:p>
    <w:p w14:paraId="2D5E20E2" w14:textId="77777777" w:rsidR="00A935D5" w:rsidRPr="00E10FFD" w:rsidRDefault="00A935D5" w:rsidP="00940FDC">
      <w:pPr>
        <w:pStyle w:val="Subheading"/>
        <w:spacing w:line="360" w:lineRule="auto"/>
        <w:rPr>
          <w:rFonts w:ascii="Trebuchet MS" w:hAnsi="Trebuchet MS"/>
          <w:b/>
          <w:sz w:val="32"/>
          <w:szCs w:val="32"/>
        </w:rPr>
      </w:pPr>
      <w:r w:rsidRPr="00E10FFD">
        <w:rPr>
          <w:rFonts w:ascii="Trebuchet MS" w:hAnsi="Trebuchet MS"/>
          <w:b/>
          <w:sz w:val="32"/>
          <w:szCs w:val="32"/>
        </w:rPr>
        <w:t>Resource List</w:t>
      </w:r>
    </w:p>
    <w:p w14:paraId="3C464B6D" w14:textId="7416F4D4" w:rsidR="00E75CAE" w:rsidRDefault="00E75CAE" w:rsidP="00E75CAE">
      <w:pPr>
        <w:widowControl w:val="0"/>
        <w:autoSpaceDE w:val="0"/>
        <w:autoSpaceDN w:val="0"/>
        <w:adjustRightInd w:val="0"/>
        <w:spacing w:after="240" w:line="340" w:lineRule="atLeast"/>
        <w:contextualSpacing w:val="0"/>
        <w:rPr>
          <w:rFonts w:ascii="Arial" w:hAnsi="Arial" w:cs="Arial"/>
          <w:color w:val="auto"/>
          <w:sz w:val="30"/>
          <w:szCs w:val="30"/>
          <w:lang w:eastAsia="en-US"/>
        </w:rPr>
      </w:pPr>
      <w:proofErr w:type="spellStart"/>
      <w:r>
        <w:rPr>
          <w:rFonts w:ascii="Arial" w:hAnsi="Arial" w:cs="Arial"/>
          <w:color w:val="auto"/>
          <w:sz w:val="30"/>
          <w:szCs w:val="30"/>
          <w:lang w:eastAsia="en-US"/>
        </w:rPr>
        <w:t>Cashin</w:t>
      </w:r>
      <w:proofErr w:type="spellEnd"/>
      <w:r>
        <w:rPr>
          <w:rFonts w:ascii="Arial" w:hAnsi="Arial" w:cs="Arial"/>
          <w:color w:val="auto"/>
          <w:sz w:val="30"/>
          <w:szCs w:val="30"/>
          <w:lang w:eastAsia="en-US"/>
        </w:rPr>
        <w:t xml:space="preserve">, A. (2013). The effectiveness of narrative therapy with young people with autism. </w:t>
      </w:r>
      <w:r>
        <w:rPr>
          <w:rFonts w:ascii="Arial" w:hAnsi="Arial" w:cs="Arial"/>
          <w:i/>
          <w:iCs/>
          <w:color w:val="auto"/>
          <w:sz w:val="30"/>
          <w:szCs w:val="30"/>
          <w:lang w:eastAsia="en-US"/>
        </w:rPr>
        <w:t>Journal of Child &amp; Adolescent Psychiatric Nursing</w:t>
      </w:r>
      <w:r>
        <w:rPr>
          <w:rFonts w:ascii="Arial" w:hAnsi="Arial" w:cs="Arial"/>
          <w:color w:val="auto"/>
          <w:sz w:val="30"/>
          <w:szCs w:val="30"/>
          <w:lang w:eastAsia="en-US"/>
        </w:rPr>
        <w:t xml:space="preserve">, </w:t>
      </w:r>
      <w:r>
        <w:rPr>
          <w:rFonts w:ascii="Arial" w:hAnsi="Arial" w:cs="Arial"/>
          <w:i/>
          <w:iCs/>
          <w:color w:val="auto"/>
          <w:sz w:val="30"/>
          <w:szCs w:val="30"/>
          <w:lang w:eastAsia="en-US"/>
        </w:rPr>
        <w:t>26</w:t>
      </w:r>
      <w:r>
        <w:rPr>
          <w:rFonts w:ascii="Arial" w:hAnsi="Arial" w:cs="Arial"/>
          <w:color w:val="auto"/>
          <w:sz w:val="30"/>
          <w:szCs w:val="30"/>
          <w:lang w:eastAsia="en-US"/>
        </w:rPr>
        <w:t xml:space="preserve">(1), 32-41. </w:t>
      </w:r>
    </w:p>
    <w:p w14:paraId="5ED227A5" w14:textId="77777777" w:rsidR="00E75CAE" w:rsidRDefault="00E75CAE" w:rsidP="00E75CAE">
      <w:pPr>
        <w:widowControl w:val="0"/>
        <w:autoSpaceDE w:val="0"/>
        <w:autoSpaceDN w:val="0"/>
        <w:adjustRightInd w:val="0"/>
        <w:spacing w:after="240" w:line="340" w:lineRule="atLeast"/>
        <w:contextualSpacing w:val="0"/>
        <w:rPr>
          <w:rFonts w:ascii="Times" w:hAnsi="Times" w:cs="Times"/>
          <w:color w:val="auto"/>
          <w:sz w:val="24"/>
          <w:lang w:eastAsia="en-US"/>
        </w:rPr>
      </w:pPr>
      <w:proofErr w:type="spellStart"/>
      <w:r>
        <w:rPr>
          <w:rFonts w:ascii="Arial" w:hAnsi="Arial" w:cs="Arial"/>
          <w:color w:val="auto"/>
          <w:sz w:val="30"/>
          <w:szCs w:val="30"/>
          <w:lang w:eastAsia="en-US"/>
        </w:rPr>
        <w:t>Cihak</w:t>
      </w:r>
      <w:proofErr w:type="spellEnd"/>
      <w:r>
        <w:rPr>
          <w:rFonts w:ascii="Arial" w:hAnsi="Arial" w:cs="Arial"/>
          <w:color w:val="auto"/>
          <w:sz w:val="30"/>
          <w:szCs w:val="30"/>
          <w:lang w:eastAsia="en-US"/>
        </w:rPr>
        <w:t xml:space="preserve">, D. F., Kildare, L. K., Smith, C. C., McMahon, D. D., &amp; Quinn-Brown, L. (2012). Using video Social Stories[TM] to increase task engagement for middle school students with autism spectrum disorders. </w:t>
      </w:r>
      <w:r>
        <w:rPr>
          <w:rFonts w:ascii="Arial" w:hAnsi="Arial" w:cs="Arial"/>
          <w:i/>
          <w:iCs/>
          <w:color w:val="auto"/>
          <w:sz w:val="30"/>
          <w:szCs w:val="30"/>
          <w:lang w:eastAsia="en-US"/>
        </w:rPr>
        <w:t>Behavior Modification</w:t>
      </w:r>
      <w:r>
        <w:rPr>
          <w:rFonts w:ascii="Arial" w:hAnsi="Arial" w:cs="Arial"/>
          <w:color w:val="auto"/>
          <w:sz w:val="30"/>
          <w:szCs w:val="30"/>
          <w:lang w:eastAsia="en-US"/>
        </w:rPr>
        <w:t xml:space="preserve">, </w:t>
      </w:r>
      <w:r>
        <w:rPr>
          <w:rFonts w:ascii="Arial" w:hAnsi="Arial" w:cs="Arial"/>
          <w:i/>
          <w:iCs/>
          <w:color w:val="auto"/>
          <w:sz w:val="30"/>
          <w:szCs w:val="30"/>
          <w:lang w:eastAsia="en-US"/>
        </w:rPr>
        <w:t>36</w:t>
      </w:r>
      <w:r>
        <w:rPr>
          <w:rFonts w:ascii="Arial" w:hAnsi="Arial" w:cs="Arial"/>
          <w:color w:val="auto"/>
          <w:sz w:val="30"/>
          <w:szCs w:val="30"/>
          <w:lang w:eastAsia="en-US"/>
        </w:rPr>
        <w:t xml:space="preserve">(3), 399-425. </w:t>
      </w:r>
    </w:p>
    <w:p w14:paraId="4A532C52" w14:textId="3F47D8DB" w:rsidR="00E75CAE" w:rsidRPr="00E75CAE" w:rsidRDefault="00E75CAE" w:rsidP="00E75CAE">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Gray, C. A. (2000). </w:t>
      </w:r>
      <w:r>
        <w:rPr>
          <w:rFonts w:ascii="Arial" w:hAnsi="Arial" w:cs="Arial"/>
          <w:i/>
          <w:iCs/>
          <w:color w:val="auto"/>
          <w:sz w:val="30"/>
          <w:szCs w:val="30"/>
          <w:lang w:eastAsia="en-US"/>
        </w:rPr>
        <w:t xml:space="preserve">The new social story </w:t>
      </w:r>
      <w:proofErr w:type="spellStart"/>
      <w:r>
        <w:rPr>
          <w:rFonts w:ascii="Arial" w:hAnsi="Arial" w:cs="Arial"/>
          <w:i/>
          <w:iCs/>
          <w:color w:val="auto"/>
          <w:sz w:val="30"/>
          <w:szCs w:val="30"/>
          <w:lang w:eastAsia="en-US"/>
        </w:rPr>
        <w:t>bookTM</w:t>
      </w:r>
      <w:proofErr w:type="spellEnd"/>
      <w:r>
        <w:rPr>
          <w:rFonts w:ascii="Arial" w:hAnsi="Arial" w:cs="Arial"/>
          <w:i/>
          <w:iCs/>
          <w:color w:val="auto"/>
          <w:sz w:val="30"/>
          <w:szCs w:val="30"/>
          <w:lang w:eastAsia="en-US"/>
        </w:rPr>
        <w:t xml:space="preserve">. </w:t>
      </w:r>
      <w:r>
        <w:rPr>
          <w:rFonts w:ascii="Arial" w:hAnsi="Arial" w:cs="Arial"/>
          <w:color w:val="auto"/>
          <w:sz w:val="30"/>
          <w:szCs w:val="30"/>
          <w:lang w:eastAsia="en-US"/>
        </w:rPr>
        <w:t>Arlington, TX: Future Horizons</w:t>
      </w:r>
    </w:p>
    <w:p w14:paraId="756FE7DD" w14:textId="77777777" w:rsidR="00742C0E" w:rsidRDefault="00742C0E" w:rsidP="00742C0E">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Hutchins, T. L., &amp; </w:t>
      </w:r>
      <w:proofErr w:type="spellStart"/>
      <w:r>
        <w:rPr>
          <w:rFonts w:ascii="Arial" w:hAnsi="Arial" w:cs="Arial"/>
          <w:color w:val="auto"/>
          <w:sz w:val="30"/>
          <w:szCs w:val="30"/>
          <w:lang w:eastAsia="en-US"/>
        </w:rPr>
        <w:t>Prelock</w:t>
      </w:r>
      <w:proofErr w:type="spellEnd"/>
      <w:r>
        <w:rPr>
          <w:rFonts w:ascii="Arial" w:hAnsi="Arial" w:cs="Arial"/>
          <w:color w:val="auto"/>
          <w:sz w:val="30"/>
          <w:szCs w:val="30"/>
          <w:lang w:eastAsia="en-US"/>
        </w:rPr>
        <w:t xml:space="preserve">, P. A. (2005). Using Social </w:t>
      </w:r>
      <w:proofErr w:type="spellStart"/>
      <w:r>
        <w:rPr>
          <w:rFonts w:ascii="Arial" w:hAnsi="Arial" w:cs="Arial"/>
          <w:color w:val="auto"/>
          <w:sz w:val="30"/>
          <w:szCs w:val="30"/>
          <w:lang w:eastAsia="en-US"/>
        </w:rPr>
        <w:t>StoriesTM</w:t>
      </w:r>
      <w:proofErr w:type="spellEnd"/>
      <w:r>
        <w:rPr>
          <w:rFonts w:ascii="Arial" w:hAnsi="Arial" w:cs="Arial"/>
          <w:color w:val="auto"/>
          <w:sz w:val="30"/>
          <w:szCs w:val="30"/>
          <w:lang w:eastAsia="en-US"/>
        </w:rPr>
        <w:t xml:space="preserve"> and Comic Strip </w:t>
      </w:r>
      <w:proofErr w:type="spellStart"/>
      <w:r>
        <w:rPr>
          <w:rFonts w:ascii="Arial" w:hAnsi="Arial" w:cs="Arial"/>
          <w:color w:val="auto"/>
          <w:sz w:val="30"/>
          <w:szCs w:val="30"/>
          <w:lang w:eastAsia="en-US"/>
        </w:rPr>
        <w:t>ConversationsTM</w:t>
      </w:r>
      <w:proofErr w:type="spellEnd"/>
      <w:r>
        <w:rPr>
          <w:rFonts w:ascii="Arial" w:hAnsi="Arial" w:cs="Arial"/>
          <w:color w:val="auto"/>
          <w:sz w:val="30"/>
          <w:szCs w:val="30"/>
          <w:lang w:eastAsia="en-US"/>
        </w:rPr>
        <w:t xml:space="preserve"> to promote socially valid outcomes for children with autism. </w:t>
      </w:r>
      <w:r>
        <w:rPr>
          <w:rFonts w:ascii="Arial" w:hAnsi="Arial" w:cs="Arial"/>
          <w:i/>
          <w:iCs/>
          <w:color w:val="auto"/>
          <w:sz w:val="30"/>
          <w:szCs w:val="30"/>
          <w:lang w:eastAsia="en-US"/>
        </w:rPr>
        <w:t>Seminars in Speech &amp; Language, 27</w:t>
      </w:r>
      <w:r>
        <w:rPr>
          <w:rFonts w:ascii="Arial" w:hAnsi="Arial" w:cs="Arial"/>
          <w:color w:val="auto"/>
          <w:sz w:val="30"/>
          <w:szCs w:val="30"/>
          <w:lang w:eastAsia="en-US"/>
        </w:rPr>
        <w:t xml:space="preserve">, 47-59. </w:t>
      </w:r>
    </w:p>
    <w:p w14:paraId="32BBBA82" w14:textId="77777777" w:rsidR="001E4B97" w:rsidRDefault="001E4B97" w:rsidP="001E4B97">
      <w:pPr>
        <w:widowControl w:val="0"/>
        <w:autoSpaceDE w:val="0"/>
        <w:autoSpaceDN w:val="0"/>
        <w:adjustRightInd w:val="0"/>
        <w:spacing w:after="240" w:line="340" w:lineRule="atLeast"/>
        <w:contextualSpacing w:val="0"/>
        <w:rPr>
          <w:rFonts w:ascii="Arial" w:hAnsi="Arial" w:cs="Arial"/>
          <w:color w:val="auto"/>
          <w:sz w:val="30"/>
          <w:szCs w:val="30"/>
          <w:lang w:eastAsia="en-US"/>
        </w:rPr>
      </w:pPr>
      <w:proofErr w:type="spellStart"/>
      <w:r>
        <w:rPr>
          <w:rFonts w:ascii="Arial" w:hAnsi="Arial" w:cs="Arial"/>
          <w:color w:val="auto"/>
          <w:sz w:val="30"/>
          <w:szCs w:val="30"/>
          <w:lang w:eastAsia="en-US"/>
        </w:rPr>
        <w:t>Iskander</w:t>
      </w:r>
      <w:proofErr w:type="spellEnd"/>
      <w:r>
        <w:rPr>
          <w:rFonts w:ascii="Arial" w:hAnsi="Arial" w:cs="Arial"/>
          <w:color w:val="auto"/>
          <w:sz w:val="30"/>
          <w:szCs w:val="30"/>
          <w:lang w:eastAsia="en-US"/>
        </w:rPr>
        <w:t xml:space="preserve">, J. M., &amp; Rosales, R. (2013). An evaluation of the components of a social </w:t>
      </w:r>
      <w:proofErr w:type="gramStart"/>
      <w:r>
        <w:rPr>
          <w:rFonts w:ascii="Arial" w:hAnsi="Arial" w:cs="Arial"/>
          <w:color w:val="auto"/>
          <w:sz w:val="30"/>
          <w:szCs w:val="30"/>
          <w:lang w:eastAsia="en-US"/>
        </w:rPr>
        <w:t>stories</w:t>
      </w:r>
      <w:proofErr w:type="gramEnd"/>
      <w:r>
        <w:rPr>
          <w:rFonts w:ascii="Arial" w:hAnsi="Arial" w:cs="Arial"/>
          <w:color w:val="auto"/>
          <w:sz w:val="30"/>
          <w:szCs w:val="30"/>
          <w:lang w:eastAsia="en-US"/>
        </w:rPr>
        <w:t xml:space="preserve">[TM] intervention package. </w:t>
      </w:r>
      <w:r>
        <w:rPr>
          <w:rFonts w:ascii="Arial" w:hAnsi="Arial" w:cs="Arial"/>
          <w:i/>
          <w:iCs/>
          <w:color w:val="auto"/>
          <w:sz w:val="30"/>
          <w:szCs w:val="30"/>
          <w:lang w:eastAsia="en-US"/>
        </w:rPr>
        <w:t>Research in Autism Spectrum Disorders</w:t>
      </w:r>
      <w:r>
        <w:rPr>
          <w:rFonts w:ascii="Arial" w:hAnsi="Arial" w:cs="Arial"/>
          <w:color w:val="auto"/>
          <w:sz w:val="30"/>
          <w:szCs w:val="30"/>
          <w:lang w:eastAsia="en-US"/>
        </w:rPr>
        <w:t xml:space="preserve">, </w:t>
      </w:r>
      <w:r>
        <w:rPr>
          <w:rFonts w:ascii="Arial" w:hAnsi="Arial" w:cs="Arial"/>
          <w:i/>
          <w:iCs/>
          <w:color w:val="auto"/>
          <w:sz w:val="30"/>
          <w:szCs w:val="30"/>
          <w:lang w:eastAsia="en-US"/>
        </w:rPr>
        <w:t>7</w:t>
      </w:r>
      <w:r>
        <w:rPr>
          <w:rFonts w:ascii="Arial" w:hAnsi="Arial" w:cs="Arial"/>
          <w:color w:val="auto"/>
          <w:sz w:val="30"/>
          <w:szCs w:val="30"/>
          <w:lang w:eastAsia="en-US"/>
        </w:rPr>
        <w:t xml:space="preserve">(1), 1-8. </w:t>
      </w:r>
    </w:p>
    <w:p w14:paraId="5C41E6CC" w14:textId="77777777" w:rsidR="001E4B97" w:rsidRDefault="001E4B97" w:rsidP="001E4B97">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lastRenderedPageBreak/>
        <w:t xml:space="preserve">Leaf, J. B., Oppenheim-Leaf, M. L., Call, N. A., Sheldon, J. B., Sherman, J. A., </w:t>
      </w:r>
      <w:proofErr w:type="spellStart"/>
      <w:r>
        <w:rPr>
          <w:rFonts w:ascii="Arial" w:hAnsi="Arial" w:cs="Arial"/>
          <w:color w:val="auto"/>
          <w:sz w:val="30"/>
          <w:szCs w:val="30"/>
          <w:lang w:eastAsia="en-US"/>
        </w:rPr>
        <w:t>Taubman</w:t>
      </w:r>
      <w:proofErr w:type="spellEnd"/>
      <w:r>
        <w:rPr>
          <w:rFonts w:ascii="Arial" w:hAnsi="Arial" w:cs="Arial"/>
          <w:color w:val="auto"/>
          <w:sz w:val="30"/>
          <w:szCs w:val="30"/>
          <w:lang w:eastAsia="en-US"/>
        </w:rPr>
        <w:t xml:space="preserve">, M., &amp; Leaf, R. (2012). Comparing the teaching interaction procedure to social stories for People with Autism. </w:t>
      </w:r>
      <w:r>
        <w:rPr>
          <w:rFonts w:ascii="Arial" w:hAnsi="Arial" w:cs="Arial"/>
          <w:i/>
          <w:iCs/>
          <w:color w:val="auto"/>
          <w:sz w:val="30"/>
          <w:szCs w:val="30"/>
          <w:lang w:eastAsia="en-US"/>
        </w:rPr>
        <w:t>Journal of Applied Behavior Analysis</w:t>
      </w:r>
      <w:r>
        <w:rPr>
          <w:rFonts w:ascii="Arial" w:hAnsi="Arial" w:cs="Arial"/>
          <w:color w:val="auto"/>
          <w:sz w:val="30"/>
          <w:szCs w:val="30"/>
          <w:lang w:eastAsia="en-US"/>
        </w:rPr>
        <w:t xml:space="preserve">, </w:t>
      </w:r>
      <w:r>
        <w:rPr>
          <w:rFonts w:ascii="Arial" w:hAnsi="Arial" w:cs="Arial"/>
          <w:i/>
          <w:iCs/>
          <w:color w:val="auto"/>
          <w:sz w:val="30"/>
          <w:szCs w:val="30"/>
          <w:lang w:eastAsia="en-US"/>
        </w:rPr>
        <w:t>45</w:t>
      </w:r>
      <w:r>
        <w:rPr>
          <w:rFonts w:ascii="Arial" w:hAnsi="Arial" w:cs="Arial"/>
          <w:color w:val="auto"/>
          <w:sz w:val="30"/>
          <w:szCs w:val="30"/>
          <w:lang w:eastAsia="en-US"/>
        </w:rPr>
        <w:t xml:space="preserve">(2), 281-298. </w:t>
      </w:r>
    </w:p>
    <w:p w14:paraId="2ED7F8DC" w14:textId="47B3FF93" w:rsidR="001E4B97" w:rsidRPr="00AD6689" w:rsidRDefault="008D260B" w:rsidP="008D260B">
      <w:pPr>
        <w:pStyle w:val="Subheading"/>
        <w:spacing w:line="360" w:lineRule="auto"/>
        <w:rPr>
          <w:rFonts w:ascii="Trebuchet MS" w:hAnsi="Trebuchet MS"/>
          <w:sz w:val="32"/>
          <w:szCs w:val="32"/>
        </w:rPr>
      </w:pPr>
      <w:r w:rsidRPr="00AD6689">
        <w:rPr>
          <w:rFonts w:ascii="Trebuchet MS" w:hAnsi="Trebuchet MS"/>
          <w:sz w:val="32"/>
          <w:szCs w:val="32"/>
        </w:rPr>
        <w:t>Example</w:t>
      </w:r>
      <w:r w:rsidR="00021C32" w:rsidRPr="00AD6689">
        <w:rPr>
          <w:rFonts w:ascii="Trebuchet MS" w:hAnsi="Trebuchet MS"/>
          <w:sz w:val="32"/>
          <w:szCs w:val="32"/>
        </w:rPr>
        <w:t xml:space="preserve"> #1</w:t>
      </w:r>
    </w:p>
    <w:p w14:paraId="7C7BE5CF" w14:textId="42FF0F07" w:rsidR="008D260B" w:rsidRDefault="008D260B" w:rsidP="008D260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Sometimes I get angry when schedules change. (Descriptive)</w:t>
      </w:r>
      <w:r>
        <w:rPr>
          <w:rFonts w:ascii="MS Mincho" w:eastAsia="MS Mincho" w:hAnsi="MS Mincho" w:cs="MS Mincho"/>
          <w:color w:val="auto"/>
          <w:sz w:val="30"/>
          <w:szCs w:val="30"/>
          <w:lang w:eastAsia="en-US"/>
        </w:rPr>
        <w:t> </w:t>
      </w:r>
      <w:r>
        <w:rPr>
          <w:rFonts w:ascii="Arial" w:hAnsi="Arial" w:cs="Arial"/>
          <w:color w:val="auto"/>
          <w:sz w:val="30"/>
          <w:szCs w:val="30"/>
          <w:lang w:eastAsia="en-US"/>
        </w:rPr>
        <w:t>Teachers usually tell me before things change. (Descriptive)</w:t>
      </w:r>
      <w:r>
        <w:rPr>
          <w:rFonts w:ascii="MS Mincho" w:eastAsia="MS Mincho" w:hAnsi="MS Mincho" w:cs="MS Mincho"/>
          <w:color w:val="auto"/>
          <w:sz w:val="30"/>
          <w:szCs w:val="30"/>
          <w:lang w:eastAsia="en-US"/>
        </w:rPr>
        <w:t> </w:t>
      </w:r>
      <w:r>
        <w:rPr>
          <w:rFonts w:ascii="Arial" w:hAnsi="Arial" w:cs="Arial"/>
          <w:color w:val="auto"/>
          <w:sz w:val="30"/>
          <w:szCs w:val="30"/>
          <w:lang w:eastAsia="en-US"/>
        </w:rPr>
        <w:t>Sometimes teachers cannot tell me before things change. (Descriptive)</w:t>
      </w:r>
      <w:r>
        <w:rPr>
          <w:rFonts w:ascii="MS Mincho" w:eastAsia="MS Mincho" w:hAnsi="MS Mincho" w:cs="MS Mincho"/>
          <w:color w:val="auto"/>
          <w:sz w:val="30"/>
          <w:szCs w:val="30"/>
          <w:lang w:eastAsia="en-US"/>
        </w:rPr>
        <w:t> </w:t>
      </w:r>
      <w:r>
        <w:rPr>
          <w:rFonts w:ascii="Arial" w:hAnsi="Arial" w:cs="Arial"/>
          <w:color w:val="auto"/>
          <w:sz w:val="30"/>
          <w:szCs w:val="30"/>
          <w:lang w:eastAsia="en-US"/>
        </w:rPr>
        <w:t xml:space="preserve">I will ask a teacher what to do if I am confused about the new schedule, instead of crying or yelling. (Directive) </w:t>
      </w:r>
    </w:p>
    <w:p w14:paraId="0FCBF0AE" w14:textId="5E7F1EEF" w:rsidR="00021C32" w:rsidRDefault="008D260B" w:rsidP="00AD668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Then I will try to understand and respect what the teacher says. (Directive) Schedules can be changed, and it is okay to follow a new schedule. (Affirmative) When the schedule is changed, I will follow the new schedule. (Directive) </w:t>
      </w:r>
    </w:p>
    <w:p w14:paraId="1DDCF5CA" w14:textId="77777777" w:rsidR="00021C32" w:rsidRDefault="00021C32" w:rsidP="001E4B97">
      <w:pPr>
        <w:widowControl w:val="0"/>
        <w:autoSpaceDE w:val="0"/>
        <w:autoSpaceDN w:val="0"/>
        <w:adjustRightInd w:val="0"/>
        <w:spacing w:after="240" w:line="340" w:lineRule="atLeast"/>
        <w:contextualSpacing w:val="0"/>
        <w:rPr>
          <w:rFonts w:ascii="Times" w:hAnsi="Times" w:cs="Times"/>
          <w:color w:val="auto"/>
          <w:sz w:val="24"/>
          <w:lang w:eastAsia="en-US"/>
        </w:rPr>
      </w:pPr>
    </w:p>
    <w:p w14:paraId="2E72D382" w14:textId="13F1F961" w:rsidR="001E4B97" w:rsidRPr="00AD6689" w:rsidRDefault="00021C32" w:rsidP="001E4B97">
      <w:pPr>
        <w:widowControl w:val="0"/>
        <w:autoSpaceDE w:val="0"/>
        <w:autoSpaceDN w:val="0"/>
        <w:adjustRightInd w:val="0"/>
        <w:spacing w:after="240" w:line="340" w:lineRule="atLeast"/>
        <w:contextualSpacing w:val="0"/>
        <w:rPr>
          <w:rFonts w:ascii="Trebuchet MS" w:hAnsi="Trebuchet MS" w:cs="Times"/>
          <w:color w:val="1F497D" w:themeColor="text2"/>
          <w:sz w:val="32"/>
          <w:szCs w:val="32"/>
          <w:lang w:eastAsia="en-US"/>
        </w:rPr>
      </w:pPr>
      <w:r w:rsidRPr="00AD6689">
        <w:rPr>
          <w:rFonts w:ascii="Trebuchet MS" w:hAnsi="Trebuchet MS" w:cs="Times"/>
          <w:color w:val="1F497D" w:themeColor="text2"/>
          <w:sz w:val="32"/>
          <w:szCs w:val="32"/>
          <w:lang w:eastAsia="en-US"/>
        </w:rPr>
        <w:t>Example#2</w:t>
      </w:r>
    </w:p>
    <w:p w14:paraId="64EF3293"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36"/>
          <w:szCs w:val="36"/>
          <w:lang w:eastAsia="en-US"/>
        </w:rPr>
      </w:pPr>
      <w:r>
        <w:rPr>
          <w:rFonts w:ascii="Helvetica" w:hAnsi="Helvetica" w:cs="Helvetica"/>
          <w:color w:val="343434"/>
          <w:sz w:val="36"/>
          <w:szCs w:val="36"/>
          <w:lang w:eastAsia="en-US"/>
        </w:rPr>
        <w:t>Case Study: Jacob</w:t>
      </w:r>
    </w:p>
    <w:p w14:paraId="4774168E" w14:textId="0F835F8C"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noProof/>
          <w:color w:val="98001A"/>
          <w:sz w:val="26"/>
          <w:szCs w:val="26"/>
          <w:lang w:eastAsia="en-US"/>
        </w:rPr>
        <w:drawing>
          <wp:inline distT="0" distB="0" distL="0" distR="0" wp14:anchorId="440DEAA2" wp14:editId="6AD8856C">
            <wp:extent cx="1871345" cy="1127125"/>
            <wp:effectExtent l="0" t="0" r="8255"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345" cy="1127125"/>
                    </a:xfrm>
                    <a:prstGeom prst="rect">
                      <a:avLst/>
                    </a:prstGeom>
                    <a:noFill/>
                    <a:ln>
                      <a:noFill/>
                    </a:ln>
                  </pic:spPr>
                </pic:pic>
              </a:graphicData>
            </a:graphic>
          </wp:inline>
        </w:drawing>
      </w:r>
    </w:p>
    <w:p w14:paraId="4B9227AB"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My name is Jacob. I am in the second grade. Sometimes the children in my class stand in a line.</w:t>
      </w:r>
    </w:p>
    <w:p w14:paraId="41089C0B"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The children in my class stand in a line when we are getting ready to go to another part of the school like the lunchroom or the library.</w:t>
      </w:r>
    </w:p>
    <w:p w14:paraId="0257326F"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 xml:space="preserve">The children in my class walk in a line to move safely in the halls. If another group of students are walking in the hall going in a different direction, our </w:t>
      </w:r>
      <w:r>
        <w:rPr>
          <w:rFonts w:ascii="Helvetica" w:hAnsi="Helvetica" w:cs="Helvetica"/>
          <w:color w:val="343434"/>
          <w:sz w:val="26"/>
          <w:szCs w:val="26"/>
          <w:lang w:eastAsia="en-US"/>
        </w:rPr>
        <w:lastRenderedPageBreak/>
        <w:t>class and their class can pass one another easily. That's why teachers have asked children to walk in lines for many years. It is a safe and orderly way to move groups of children through the school building.</w:t>
      </w:r>
    </w:p>
    <w:p w14:paraId="66367708"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Sometimes I am the line leader. This means that the other children in my class will walk behind me. Sometimes I am second, or third, or last, or maybe I'm somewhere in the middle of the line.</w:t>
      </w:r>
    </w:p>
    <w:p w14:paraId="52815C47"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Many children in my class like to be the line leader. My teacher knows who the line leader is each day. Teachers know about being fair and try to make sure each child gets a turn to be the line leader.</w:t>
      </w:r>
    </w:p>
    <w:p w14:paraId="47BDEFA0"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It's important to follow directions about who is line leader. My turn to be line leader again gets closer every time the children in my class walk in a line!</w:t>
      </w:r>
    </w:p>
    <w:p w14:paraId="5C9EB32D" w14:textId="77777777" w:rsidR="00021C32" w:rsidRDefault="00021C32" w:rsidP="00021C32">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val="0"/>
        <w:rPr>
          <w:rFonts w:ascii="Helvetica" w:hAnsi="Helvetica" w:cs="Helvetica"/>
          <w:color w:val="343434"/>
          <w:sz w:val="26"/>
          <w:szCs w:val="26"/>
          <w:lang w:eastAsia="en-US"/>
        </w:rPr>
      </w:pPr>
      <w:r>
        <w:rPr>
          <w:rFonts w:ascii="Helvetica" w:hAnsi="Helvetica" w:cs="Helvetica"/>
          <w:color w:val="343434"/>
          <w:sz w:val="26"/>
          <w:szCs w:val="26"/>
          <w:lang w:eastAsia="en-US"/>
        </w:rPr>
        <w:t xml:space="preserve">Adapted from The Gray Center, </w:t>
      </w:r>
      <w:hyperlink r:id="rId11" w:history="1">
        <w:r>
          <w:rPr>
            <w:rFonts w:ascii="Helvetica" w:hAnsi="Helvetica" w:cs="Helvetica"/>
            <w:color w:val="98001A"/>
            <w:sz w:val="26"/>
            <w:szCs w:val="26"/>
            <w:lang w:eastAsia="en-US"/>
          </w:rPr>
          <w:t>http://www.thegraycenter.org</w:t>
        </w:r>
      </w:hyperlink>
      <w:r>
        <w:rPr>
          <w:rFonts w:ascii="Helvetica" w:hAnsi="Helvetica" w:cs="Helvetica"/>
          <w:color w:val="343434"/>
          <w:sz w:val="26"/>
          <w:szCs w:val="26"/>
          <w:lang w:eastAsia="en-US"/>
        </w:rPr>
        <w:t>.</w:t>
      </w:r>
    </w:p>
    <w:p w14:paraId="4F4CAE52" w14:textId="77777777" w:rsidR="00021C32" w:rsidRDefault="00021C32" w:rsidP="00021C32">
      <w:pPr>
        <w:widowControl w:val="0"/>
        <w:autoSpaceDE w:val="0"/>
        <w:autoSpaceDN w:val="0"/>
        <w:adjustRightInd w:val="0"/>
        <w:spacing w:line="240" w:lineRule="auto"/>
        <w:contextualSpacing w:val="0"/>
        <w:rPr>
          <w:rFonts w:ascii="Helvetica" w:hAnsi="Helvetica" w:cs="Helvetica"/>
          <w:color w:val="343434"/>
          <w:sz w:val="26"/>
          <w:szCs w:val="26"/>
          <w:lang w:eastAsia="en-US"/>
        </w:rPr>
      </w:pPr>
    </w:p>
    <w:p w14:paraId="31D33895" w14:textId="77777777" w:rsidR="00A935D5" w:rsidRPr="00AD6689" w:rsidRDefault="00A935D5" w:rsidP="00940FDC">
      <w:pPr>
        <w:pStyle w:val="Subheading"/>
        <w:spacing w:line="360" w:lineRule="auto"/>
        <w:rPr>
          <w:rFonts w:ascii="Trebuchet MS" w:hAnsi="Trebuchet MS"/>
          <w:b/>
          <w:sz w:val="32"/>
          <w:szCs w:val="32"/>
        </w:rPr>
      </w:pPr>
      <w:r w:rsidRPr="00AD6689">
        <w:rPr>
          <w:rFonts w:ascii="Trebuchet MS" w:hAnsi="Trebuchet MS"/>
          <w:b/>
          <w:sz w:val="32"/>
          <w:szCs w:val="32"/>
        </w:rPr>
        <w:t>Templates</w:t>
      </w:r>
    </w:p>
    <w:p w14:paraId="3C540FB2" w14:textId="77777777" w:rsidR="008D260B" w:rsidRDefault="008D260B" w:rsidP="008D260B">
      <w:pPr>
        <w:widowControl w:val="0"/>
        <w:autoSpaceDE w:val="0"/>
        <w:autoSpaceDN w:val="0"/>
        <w:adjustRightInd w:val="0"/>
        <w:spacing w:after="240" w:line="360" w:lineRule="atLeast"/>
        <w:contextualSpacing w:val="0"/>
        <w:rPr>
          <w:rFonts w:ascii="Times" w:hAnsi="Times" w:cs="Times"/>
          <w:color w:val="auto"/>
          <w:sz w:val="24"/>
          <w:lang w:eastAsia="en-US"/>
        </w:rPr>
      </w:pPr>
      <w:r>
        <w:rPr>
          <w:rFonts w:ascii="Arial" w:hAnsi="Arial" w:cs="Arial"/>
          <w:color w:val="auto"/>
          <w:sz w:val="32"/>
          <w:szCs w:val="32"/>
          <w:lang w:eastAsia="en-US"/>
        </w:rPr>
        <w:t xml:space="preserve">Examples of basic sentences include: </w:t>
      </w:r>
    </w:p>
    <w:p w14:paraId="7FEB0437" w14:textId="77777777" w:rsidR="008D260B" w:rsidRPr="00AD6689" w:rsidRDefault="008D260B" w:rsidP="008D260B">
      <w:pPr>
        <w:widowControl w:val="0"/>
        <w:autoSpaceDE w:val="0"/>
        <w:autoSpaceDN w:val="0"/>
        <w:adjustRightInd w:val="0"/>
        <w:spacing w:after="240" w:line="340" w:lineRule="atLeast"/>
        <w:contextualSpacing w:val="0"/>
        <w:rPr>
          <w:rFonts w:ascii="Times" w:hAnsi="Times" w:cs="Times"/>
          <w:color w:val="1F497D" w:themeColor="text2"/>
          <w:sz w:val="24"/>
          <w:lang w:eastAsia="en-US"/>
        </w:rPr>
      </w:pPr>
      <w:r w:rsidRPr="00AD6689">
        <w:rPr>
          <w:rFonts w:ascii="Arial" w:hAnsi="Arial" w:cs="Arial"/>
          <w:i/>
          <w:iCs/>
          <w:color w:val="1F497D" w:themeColor="text2"/>
          <w:sz w:val="30"/>
          <w:szCs w:val="30"/>
          <w:lang w:eastAsia="en-US"/>
        </w:rPr>
        <w:t xml:space="preserve">Descriptive sentences </w:t>
      </w:r>
    </w:p>
    <w:p w14:paraId="760DA90A" w14:textId="77777777" w:rsidR="008D260B" w:rsidRDefault="008D260B" w:rsidP="008D260B">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My name is Justin.</w:t>
      </w:r>
      <w:r>
        <w:rPr>
          <w:rFonts w:ascii="MS Mincho" w:eastAsia="MS Mincho" w:hAnsi="MS Mincho" w:cs="MS Mincho"/>
          <w:color w:val="auto"/>
          <w:sz w:val="30"/>
          <w:szCs w:val="30"/>
          <w:lang w:eastAsia="en-US"/>
        </w:rPr>
        <w:t> </w:t>
      </w:r>
      <w:r>
        <w:rPr>
          <w:rFonts w:ascii="Arial" w:hAnsi="Arial" w:cs="Arial"/>
          <w:color w:val="auto"/>
          <w:sz w:val="30"/>
          <w:szCs w:val="30"/>
          <w:lang w:eastAsia="en-US"/>
        </w:rPr>
        <w:t>There are many people in a cafeteria during lunch time. We have circle time at school.</w:t>
      </w:r>
      <w:r>
        <w:rPr>
          <w:rFonts w:ascii="MS Mincho" w:eastAsia="MS Mincho" w:hAnsi="MS Mincho" w:cs="MS Mincho"/>
          <w:color w:val="auto"/>
          <w:sz w:val="30"/>
          <w:szCs w:val="30"/>
          <w:lang w:eastAsia="en-US"/>
        </w:rPr>
        <w:t> </w:t>
      </w:r>
      <w:r>
        <w:rPr>
          <w:rFonts w:ascii="Arial" w:hAnsi="Arial" w:cs="Arial"/>
          <w:color w:val="auto"/>
          <w:sz w:val="30"/>
          <w:szCs w:val="30"/>
          <w:lang w:eastAsia="en-US"/>
        </w:rPr>
        <w:t xml:space="preserve">Some children are talking loudly in a hallway. </w:t>
      </w:r>
    </w:p>
    <w:p w14:paraId="051AD69A" w14:textId="77777777" w:rsidR="008D260B" w:rsidRPr="00AD6689" w:rsidRDefault="008D260B" w:rsidP="008D260B">
      <w:pPr>
        <w:widowControl w:val="0"/>
        <w:autoSpaceDE w:val="0"/>
        <w:autoSpaceDN w:val="0"/>
        <w:adjustRightInd w:val="0"/>
        <w:spacing w:after="240" w:line="340" w:lineRule="atLeast"/>
        <w:contextualSpacing w:val="0"/>
        <w:rPr>
          <w:rFonts w:ascii="Times" w:hAnsi="Times" w:cs="Times"/>
          <w:color w:val="1F497D" w:themeColor="text2"/>
          <w:sz w:val="24"/>
          <w:lang w:eastAsia="en-US"/>
        </w:rPr>
      </w:pPr>
      <w:r w:rsidRPr="00AD6689">
        <w:rPr>
          <w:rFonts w:ascii="Arial" w:hAnsi="Arial" w:cs="Arial"/>
          <w:i/>
          <w:iCs/>
          <w:color w:val="1F497D" w:themeColor="text2"/>
          <w:sz w:val="30"/>
          <w:szCs w:val="30"/>
          <w:lang w:eastAsia="en-US"/>
        </w:rPr>
        <w:t xml:space="preserve">Perspective sentences </w:t>
      </w:r>
    </w:p>
    <w:p w14:paraId="71A7900F" w14:textId="77777777" w:rsidR="008D260B" w:rsidRDefault="008D260B" w:rsidP="008D260B">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My teacher knows about my schedule. Some people like to read scary books. Some people believe in UFOs.</w:t>
      </w:r>
      <w:r>
        <w:rPr>
          <w:rFonts w:ascii="MS Mincho" w:eastAsia="MS Mincho" w:hAnsi="MS Mincho" w:cs="MS Mincho"/>
          <w:color w:val="auto"/>
          <w:sz w:val="30"/>
          <w:szCs w:val="30"/>
          <w:lang w:eastAsia="en-US"/>
        </w:rPr>
        <w:t> </w:t>
      </w:r>
      <w:r>
        <w:rPr>
          <w:rFonts w:ascii="Arial" w:hAnsi="Arial" w:cs="Arial"/>
          <w:color w:val="auto"/>
          <w:sz w:val="30"/>
          <w:szCs w:val="30"/>
          <w:lang w:eastAsia="en-US"/>
        </w:rPr>
        <w:t xml:space="preserve">My sister likes to play the violin. </w:t>
      </w:r>
    </w:p>
    <w:p w14:paraId="444E7F8B" w14:textId="77777777" w:rsidR="008D260B" w:rsidRPr="00AD6689" w:rsidRDefault="008D260B" w:rsidP="008D260B">
      <w:pPr>
        <w:widowControl w:val="0"/>
        <w:autoSpaceDE w:val="0"/>
        <w:autoSpaceDN w:val="0"/>
        <w:adjustRightInd w:val="0"/>
        <w:spacing w:after="240" w:line="340" w:lineRule="atLeast"/>
        <w:contextualSpacing w:val="0"/>
        <w:rPr>
          <w:rFonts w:ascii="Times" w:hAnsi="Times" w:cs="Times"/>
          <w:color w:val="1F497D" w:themeColor="text2"/>
          <w:sz w:val="24"/>
          <w:lang w:eastAsia="en-US"/>
        </w:rPr>
      </w:pPr>
      <w:r w:rsidRPr="00AD6689">
        <w:rPr>
          <w:rFonts w:ascii="Arial" w:hAnsi="Arial" w:cs="Arial"/>
          <w:i/>
          <w:iCs/>
          <w:color w:val="1F497D" w:themeColor="text2"/>
          <w:sz w:val="30"/>
          <w:szCs w:val="30"/>
          <w:lang w:eastAsia="en-US"/>
        </w:rPr>
        <w:t xml:space="preserve">Directive sentences </w:t>
      </w:r>
    </w:p>
    <w:p w14:paraId="127FC726" w14:textId="77777777" w:rsidR="008D260B" w:rsidRDefault="008D260B" w:rsidP="008D260B">
      <w:pPr>
        <w:widowControl w:val="0"/>
        <w:autoSpaceDE w:val="0"/>
        <w:autoSpaceDN w:val="0"/>
        <w:adjustRightInd w:val="0"/>
        <w:spacing w:after="240" w:line="340" w:lineRule="atLeast"/>
        <w:contextualSpacing w:val="0"/>
        <w:rPr>
          <w:rFonts w:ascii="Arial" w:hAnsi="Arial" w:cs="Arial"/>
          <w:color w:val="auto"/>
          <w:sz w:val="30"/>
          <w:szCs w:val="30"/>
          <w:lang w:eastAsia="en-US"/>
        </w:rPr>
      </w:pPr>
      <w:r>
        <w:rPr>
          <w:rFonts w:ascii="Arial" w:hAnsi="Arial" w:cs="Arial"/>
          <w:color w:val="auto"/>
          <w:sz w:val="30"/>
          <w:szCs w:val="30"/>
          <w:lang w:eastAsia="en-US"/>
        </w:rPr>
        <w:t>I will try to listen to a teacher’s speech.</w:t>
      </w:r>
      <w:r>
        <w:rPr>
          <w:rFonts w:ascii="MS Mincho" w:eastAsia="MS Mincho" w:hAnsi="MS Mincho" w:cs="MS Mincho"/>
          <w:color w:val="auto"/>
          <w:sz w:val="30"/>
          <w:szCs w:val="30"/>
          <w:lang w:eastAsia="en-US"/>
        </w:rPr>
        <w:t> </w:t>
      </w:r>
      <w:r>
        <w:rPr>
          <w:rFonts w:ascii="Arial" w:hAnsi="Arial" w:cs="Arial"/>
          <w:color w:val="auto"/>
          <w:sz w:val="30"/>
          <w:szCs w:val="30"/>
          <w:lang w:eastAsia="en-US"/>
        </w:rPr>
        <w:t>I will stay at home when my mom leaves to pick up my brother. When I have a question in class, I will raise my hand.</w:t>
      </w:r>
    </w:p>
    <w:p w14:paraId="4B07B381" w14:textId="77777777" w:rsidR="008D260B" w:rsidRPr="00AD6689" w:rsidRDefault="008D260B" w:rsidP="008D260B">
      <w:pPr>
        <w:widowControl w:val="0"/>
        <w:autoSpaceDE w:val="0"/>
        <w:autoSpaceDN w:val="0"/>
        <w:adjustRightInd w:val="0"/>
        <w:spacing w:after="240" w:line="340" w:lineRule="atLeast"/>
        <w:contextualSpacing w:val="0"/>
        <w:rPr>
          <w:rFonts w:ascii="Times" w:hAnsi="Times" w:cs="Times"/>
          <w:color w:val="1F497D" w:themeColor="text2"/>
          <w:sz w:val="24"/>
          <w:lang w:eastAsia="en-US"/>
        </w:rPr>
      </w:pPr>
      <w:r w:rsidRPr="00AD6689">
        <w:rPr>
          <w:rFonts w:ascii="Arial" w:hAnsi="Arial" w:cs="Arial"/>
          <w:i/>
          <w:iCs/>
          <w:color w:val="1F497D" w:themeColor="text2"/>
          <w:sz w:val="30"/>
          <w:szCs w:val="30"/>
          <w:lang w:eastAsia="en-US"/>
        </w:rPr>
        <w:t xml:space="preserve">Affirmative sentences </w:t>
      </w:r>
    </w:p>
    <w:p w14:paraId="7C46749E" w14:textId="77777777" w:rsidR="00AD6689" w:rsidRDefault="008D260B" w:rsidP="00940FDC">
      <w:pPr>
        <w:pStyle w:val="Subheading"/>
        <w:spacing w:line="360" w:lineRule="auto"/>
      </w:pPr>
      <w:r>
        <w:rPr>
          <w:rFonts w:ascii="Arial" w:hAnsi="Arial" w:cs="Arial"/>
          <w:color w:val="auto"/>
          <w:sz w:val="30"/>
          <w:szCs w:val="30"/>
          <w:lang w:eastAsia="en-US"/>
        </w:rPr>
        <w:t>This is okay.</w:t>
      </w:r>
      <w:r>
        <w:rPr>
          <w:rFonts w:ascii="MS Mincho" w:eastAsia="MS Mincho" w:hAnsi="MS Mincho" w:cs="MS Mincho"/>
          <w:color w:val="auto"/>
          <w:sz w:val="30"/>
          <w:szCs w:val="30"/>
          <w:lang w:eastAsia="en-US"/>
        </w:rPr>
        <w:t> </w:t>
      </w:r>
      <w:r>
        <w:rPr>
          <w:rFonts w:ascii="Arial" w:hAnsi="Arial" w:cs="Arial"/>
          <w:color w:val="auto"/>
          <w:sz w:val="30"/>
          <w:szCs w:val="30"/>
          <w:lang w:eastAsia="en-US"/>
        </w:rPr>
        <w:t>This is a good idea.</w:t>
      </w:r>
      <w:r>
        <w:rPr>
          <w:rFonts w:ascii="MS Mincho" w:eastAsia="MS Mincho" w:hAnsi="MS Mincho" w:cs="MS Mincho"/>
          <w:color w:val="auto"/>
          <w:sz w:val="30"/>
          <w:szCs w:val="30"/>
          <w:lang w:eastAsia="en-US"/>
        </w:rPr>
        <w:t> </w:t>
      </w:r>
      <w:r>
        <w:rPr>
          <w:rFonts w:ascii="Arial" w:hAnsi="Arial" w:cs="Arial"/>
          <w:color w:val="auto"/>
          <w:sz w:val="30"/>
          <w:szCs w:val="30"/>
          <w:lang w:eastAsia="en-US"/>
        </w:rPr>
        <w:t>This is very important to do.</w:t>
      </w:r>
    </w:p>
    <w:p w14:paraId="4B52B21C" w14:textId="35F4C0F8" w:rsidR="00A935D5" w:rsidRPr="00AD6689" w:rsidRDefault="00A935D5" w:rsidP="00940FDC">
      <w:pPr>
        <w:pStyle w:val="Subheading"/>
        <w:spacing w:line="360" w:lineRule="auto"/>
        <w:rPr>
          <w:b/>
        </w:rPr>
      </w:pPr>
      <w:r w:rsidRPr="00AD6689">
        <w:rPr>
          <w:b/>
          <w:sz w:val="32"/>
          <w:szCs w:val="32"/>
        </w:rPr>
        <w:lastRenderedPageBreak/>
        <w:t>Summary (for parents, administrators, direct service providers, etc.)</w:t>
      </w:r>
    </w:p>
    <w:p w14:paraId="46879799" w14:textId="4DD29755" w:rsidR="00B54B52" w:rsidRPr="00AD6689" w:rsidRDefault="00B54B52" w:rsidP="00B54B52">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Social narratives can be used in various ways. Educators, </w:t>
      </w:r>
      <w:proofErr w:type="spellStart"/>
      <w:r>
        <w:rPr>
          <w:rFonts w:ascii="Arial" w:hAnsi="Arial" w:cs="Arial"/>
          <w:color w:val="auto"/>
          <w:sz w:val="30"/>
          <w:szCs w:val="30"/>
          <w:lang w:eastAsia="en-US"/>
        </w:rPr>
        <w:t>paraeducators</w:t>
      </w:r>
      <w:proofErr w:type="spellEnd"/>
      <w:r>
        <w:rPr>
          <w:rFonts w:ascii="Arial" w:hAnsi="Arial" w:cs="Arial"/>
          <w:color w:val="auto"/>
          <w:sz w:val="30"/>
          <w:szCs w:val="30"/>
          <w:lang w:eastAsia="en-US"/>
        </w:rPr>
        <w:t xml:space="preserve">, parents, or other professionals can write social narratives for various situations. Based on the child’s needs and functioning levels in an academic or nonacademic setting, social narratives can guide the student toward appropriate behaviors or responses. </w:t>
      </w:r>
    </w:p>
    <w:p w14:paraId="61144290" w14:textId="77777777" w:rsidR="00B54B52" w:rsidRDefault="00B54B52" w:rsidP="00B54B52">
      <w:pPr>
        <w:widowControl w:val="0"/>
        <w:autoSpaceDE w:val="0"/>
        <w:autoSpaceDN w:val="0"/>
        <w:adjustRightInd w:val="0"/>
        <w:spacing w:after="240" w:line="340" w:lineRule="atLeast"/>
        <w:contextualSpacing w:val="0"/>
        <w:rPr>
          <w:color w:val="1F497D" w:themeColor="text2"/>
          <w:sz w:val="32"/>
          <w:szCs w:val="32"/>
        </w:rPr>
      </w:pPr>
    </w:p>
    <w:p w14:paraId="5ACFA7AA" w14:textId="77777777" w:rsidR="00B54B52" w:rsidRPr="00AD6689" w:rsidRDefault="00B54B52" w:rsidP="00B54B52">
      <w:pPr>
        <w:widowControl w:val="0"/>
        <w:autoSpaceDE w:val="0"/>
        <w:autoSpaceDN w:val="0"/>
        <w:adjustRightInd w:val="0"/>
        <w:spacing w:after="240" w:line="340" w:lineRule="atLeast"/>
        <w:contextualSpacing w:val="0"/>
        <w:rPr>
          <w:b/>
          <w:color w:val="1F497D" w:themeColor="text2"/>
          <w:sz w:val="32"/>
          <w:szCs w:val="32"/>
        </w:rPr>
      </w:pPr>
      <w:r w:rsidRPr="00AD6689">
        <w:rPr>
          <w:b/>
          <w:color w:val="1F497D" w:themeColor="text2"/>
          <w:sz w:val="32"/>
          <w:szCs w:val="32"/>
        </w:rPr>
        <w:t>Research</w:t>
      </w:r>
    </w:p>
    <w:p w14:paraId="259E550B" w14:textId="6B6011DA" w:rsidR="00B54B52" w:rsidRDefault="00B54B52" w:rsidP="00B54B52">
      <w:pPr>
        <w:widowControl w:val="0"/>
        <w:autoSpaceDE w:val="0"/>
        <w:autoSpaceDN w:val="0"/>
        <w:adjustRightInd w:val="0"/>
        <w:spacing w:after="240" w:line="340" w:lineRule="atLeast"/>
        <w:contextualSpacing w:val="0"/>
        <w:rPr>
          <w:rFonts w:ascii="Times" w:hAnsi="Times" w:cs="Times"/>
          <w:color w:val="auto"/>
          <w:sz w:val="24"/>
          <w:lang w:eastAsia="en-US"/>
        </w:rPr>
      </w:pPr>
      <w:r>
        <w:rPr>
          <w:rFonts w:ascii="Arial" w:hAnsi="Arial" w:cs="Arial"/>
          <w:color w:val="auto"/>
          <w:sz w:val="30"/>
          <w:szCs w:val="30"/>
          <w:lang w:eastAsia="en-US"/>
        </w:rPr>
        <w:t xml:space="preserve">Hutchins, T. A. (2013). Parents’ perceptions of their children’s social behavior: The social validity of social </w:t>
      </w:r>
      <w:proofErr w:type="spellStart"/>
      <w:r>
        <w:rPr>
          <w:rFonts w:ascii="Arial" w:hAnsi="Arial" w:cs="Arial"/>
          <w:color w:val="auto"/>
          <w:sz w:val="30"/>
          <w:szCs w:val="30"/>
          <w:lang w:eastAsia="en-US"/>
        </w:rPr>
        <w:t>storiesTM</w:t>
      </w:r>
      <w:proofErr w:type="spellEnd"/>
      <w:r>
        <w:rPr>
          <w:rFonts w:ascii="Arial" w:hAnsi="Arial" w:cs="Arial"/>
          <w:color w:val="auto"/>
          <w:sz w:val="30"/>
          <w:szCs w:val="30"/>
          <w:lang w:eastAsia="en-US"/>
        </w:rPr>
        <w:t xml:space="preserve"> and comic strip conversations. </w:t>
      </w:r>
      <w:r>
        <w:rPr>
          <w:rFonts w:ascii="Arial" w:hAnsi="Arial" w:cs="Arial"/>
          <w:i/>
          <w:iCs/>
          <w:color w:val="auto"/>
          <w:sz w:val="30"/>
          <w:szCs w:val="30"/>
          <w:lang w:eastAsia="en-US"/>
        </w:rPr>
        <w:t>Journal of Positive Behavior Interventions</w:t>
      </w:r>
      <w:r>
        <w:rPr>
          <w:rFonts w:ascii="Arial" w:hAnsi="Arial" w:cs="Arial"/>
          <w:color w:val="auto"/>
          <w:sz w:val="30"/>
          <w:szCs w:val="30"/>
          <w:lang w:eastAsia="en-US"/>
        </w:rPr>
        <w:t xml:space="preserve">, </w:t>
      </w:r>
      <w:r>
        <w:rPr>
          <w:rFonts w:ascii="Arial" w:hAnsi="Arial" w:cs="Arial"/>
          <w:i/>
          <w:iCs/>
          <w:color w:val="auto"/>
          <w:sz w:val="30"/>
          <w:szCs w:val="30"/>
          <w:lang w:eastAsia="en-US"/>
        </w:rPr>
        <w:t>15</w:t>
      </w:r>
      <w:r>
        <w:rPr>
          <w:rFonts w:ascii="Arial" w:hAnsi="Arial" w:cs="Arial"/>
          <w:color w:val="auto"/>
          <w:sz w:val="30"/>
          <w:szCs w:val="30"/>
          <w:lang w:eastAsia="en-US"/>
        </w:rPr>
        <w:t>(3), 156-168.</w:t>
      </w:r>
      <w:r>
        <w:rPr>
          <w:rFonts w:ascii="MS Mincho" w:eastAsia="MS Mincho" w:hAnsi="MS Mincho" w:cs="MS Mincho"/>
          <w:color w:val="auto"/>
          <w:sz w:val="30"/>
          <w:szCs w:val="30"/>
          <w:lang w:eastAsia="en-US"/>
        </w:rPr>
        <w:t> </w:t>
      </w:r>
      <w:r>
        <w:rPr>
          <w:rFonts w:ascii="Arial" w:hAnsi="Arial" w:cs="Arial"/>
          <w:color w:val="auto"/>
          <w:sz w:val="30"/>
          <w:szCs w:val="30"/>
          <w:lang w:eastAsia="en-US"/>
        </w:rPr>
        <w:t xml:space="preserve">This study included 17 children with autism, along with 16 mothers and 1 father, who identified themselves as primary caregivers for these children. Parents rated effectiveness of Social </w:t>
      </w:r>
      <w:proofErr w:type="spellStart"/>
      <w:r>
        <w:rPr>
          <w:rFonts w:ascii="Arial" w:hAnsi="Arial" w:cs="Arial"/>
          <w:color w:val="auto"/>
          <w:sz w:val="30"/>
          <w:szCs w:val="30"/>
          <w:lang w:eastAsia="en-US"/>
        </w:rPr>
        <w:t>StoriesTM</w:t>
      </w:r>
      <w:proofErr w:type="spellEnd"/>
      <w:r>
        <w:rPr>
          <w:rFonts w:ascii="Arial" w:hAnsi="Arial" w:cs="Arial"/>
          <w:color w:val="auto"/>
          <w:sz w:val="30"/>
          <w:szCs w:val="30"/>
          <w:lang w:eastAsia="en-US"/>
        </w:rPr>
        <w:t xml:space="preserve"> and comic strip conversations (CSC) interventions for varying social problems, and evaluated if there are any characteristics in children which might predict the outcome of a Social </w:t>
      </w:r>
      <w:proofErr w:type="spellStart"/>
      <w:r>
        <w:rPr>
          <w:rFonts w:ascii="Arial" w:hAnsi="Arial" w:cs="Arial"/>
          <w:color w:val="auto"/>
          <w:sz w:val="30"/>
          <w:szCs w:val="30"/>
          <w:lang w:eastAsia="en-US"/>
        </w:rPr>
        <w:t>StoriesTM</w:t>
      </w:r>
      <w:proofErr w:type="spellEnd"/>
      <w:r>
        <w:rPr>
          <w:rFonts w:ascii="Arial" w:hAnsi="Arial" w:cs="Arial"/>
          <w:color w:val="auto"/>
          <w:sz w:val="30"/>
          <w:szCs w:val="30"/>
          <w:lang w:eastAsia="en-US"/>
        </w:rPr>
        <w:t xml:space="preserve"> or CSC intervention. Parents worked with clinicians to create </w:t>
      </w:r>
    </w:p>
    <w:p w14:paraId="2901B5FB" w14:textId="77777777" w:rsidR="00B54B52" w:rsidRDefault="00B54B52" w:rsidP="00B54B52">
      <w:pPr>
        <w:widowControl w:val="0"/>
        <w:tabs>
          <w:tab w:val="left" w:pos="220"/>
          <w:tab w:val="left" w:pos="720"/>
        </w:tabs>
        <w:autoSpaceDE w:val="0"/>
        <w:autoSpaceDN w:val="0"/>
        <w:adjustRightInd w:val="0"/>
        <w:spacing w:after="320" w:line="340" w:lineRule="atLeast"/>
        <w:contextualSpacing w:val="0"/>
        <w:rPr>
          <w:rFonts w:ascii="Times" w:hAnsi="Times" w:cs="Times"/>
          <w:color w:val="auto"/>
          <w:sz w:val="32"/>
          <w:szCs w:val="32"/>
          <w:lang w:eastAsia="en-US"/>
        </w:rPr>
      </w:pPr>
      <w:r>
        <w:rPr>
          <w:rFonts w:ascii="Arial" w:hAnsi="Arial" w:cs="Arial"/>
          <w:color w:val="auto"/>
          <w:sz w:val="30"/>
          <w:szCs w:val="30"/>
          <w:lang w:eastAsia="en-US"/>
        </w:rPr>
        <w:t>Test, D. W., Richter, S., Knight, V., &amp; Spooner, F. (2011). A comprehensive review and meta- analysis of the Social Stories</w:t>
      </w:r>
      <w:r>
        <w:rPr>
          <w:rFonts w:ascii="Arial" w:hAnsi="Arial" w:cs="Arial"/>
          <w:color w:val="auto"/>
          <w:position w:val="10"/>
          <w:sz w:val="16"/>
          <w:szCs w:val="16"/>
          <w:lang w:eastAsia="en-US"/>
        </w:rPr>
        <w:t xml:space="preserve">TM </w:t>
      </w:r>
      <w:r>
        <w:rPr>
          <w:rFonts w:ascii="Arial" w:hAnsi="Arial" w:cs="Arial"/>
          <w:color w:val="auto"/>
          <w:sz w:val="30"/>
          <w:szCs w:val="30"/>
          <w:lang w:eastAsia="en-US"/>
        </w:rPr>
        <w:t xml:space="preserve">literature. </w:t>
      </w:r>
      <w:r>
        <w:rPr>
          <w:rFonts w:ascii="Arial" w:hAnsi="Arial" w:cs="Arial"/>
          <w:i/>
          <w:iCs/>
          <w:color w:val="auto"/>
          <w:sz w:val="30"/>
          <w:szCs w:val="30"/>
          <w:lang w:eastAsia="en-US"/>
        </w:rPr>
        <w:t>Focus on Autism and Other Developmental Disabilities</w:t>
      </w:r>
      <w:r>
        <w:rPr>
          <w:rFonts w:ascii="Arial" w:hAnsi="Arial" w:cs="Arial"/>
          <w:color w:val="auto"/>
          <w:sz w:val="30"/>
          <w:szCs w:val="30"/>
          <w:lang w:eastAsia="en-US"/>
        </w:rPr>
        <w:t xml:space="preserve">, </w:t>
      </w:r>
      <w:r>
        <w:rPr>
          <w:rFonts w:ascii="Arial" w:hAnsi="Arial" w:cs="Arial"/>
          <w:i/>
          <w:iCs/>
          <w:color w:val="auto"/>
          <w:sz w:val="30"/>
          <w:szCs w:val="30"/>
          <w:lang w:eastAsia="en-US"/>
        </w:rPr>
        <w:t>26</w:t>
      </w:r>
      <w:r>
        <w:rPr>
          <w:rFonts w:ascii="Arial" w:hAnsi="Arial" w:cs="Arial"/>
          <w:color w:val="auto"/>
          <w:sz w:val="30"/>
          <w:szCs w:val="30"/>
          <w:lang w:eastAsia="en-US"/>
        </w:rPr>
        <w:t>(1), 49-62.</w:t>
      </w:r>
      <w:r>
        <w:rPr>
          <w:rFonts w:ascii="MS Mincho" w:eastAsia="MS Mincho" w:hAnsi="MS Mincho" w:cs="MS Mincho"/>
          <w:color w:val="auto"/>
          <w:sz w:val="30"/>
          <w:szCs w:val="30"/>
          <w:lang w:eastAsia="en-US"/>
        </w:rPr>
        <w:t> </w:t>
      </w:r>
      <w:r>
        <w:rPr>
          <w:rFonts w:ascii="Arial" w:hAnsi="Arial" w:cs="Arial"/>
          <w:color w:val="auto"/>
          <w:sz w:val="30"/>
          <w:szCs w:val="30"/>
          <w:lang w:eastAsia="en-US"/>
        </w:rPr>
        <w:t>This meta-analysis of 28 studies involving Social Stories</w:t>
      </w:r>
      <w:r>
        <w:rPr>
          <w:rFonts w:ascii="Arial" w:hAnsi="Arial" w:cs="Arial"/>
          <w:color w:val="auto"/>
          <w:position w:val="10"/>
          <w:sz w:val="16"/>
          <w:szCs w:val="16"/>
          <w:lang w:eastAsia="en-US"/>
        </w:rPr>
        <w:t xml:space="preserve">TM </w:t>
      </w:r>
      <w:r>
        <w:rPr>
          <w:rFonts w:ascii="Arial" w:hAnsi="Arial" w:cs="Arial"/>
          <w:color w:val="auto"/>
          <w:sz w:val="30"/>
          <w:szCs w:val="30"/>
          <w:lang w:eastAsia="en-US"/>
        </w:rPr>
        <w:t xml:space="preserve">of students with AU found the intervention effective. </w:t>
      </w:r>
      <w:r>
        <w:rPr>
          <w:rFonts w:ascii="MS Mincho" w:eastAsia="MS Mincho" w:hAnsi="MS Mincho" w:cs="MS Mincho"/>
          <w:color w:val="auto"/>
          <w:sz w:val="32"/>
          <w:szCs w:val="32"/>
          <w:lang w:eastAsia="en-US"/>
        </w:rPr>
        <w:t> </w:t>
      </w:r>
    </w:p>
    <w:p w14:paraId="1A032014" w14:textId="3C753660" w:rsidR="00C12AE4" w:rsidRDefault="00C12AE4" w:rsidP="00C12AE4">
      <w:pPr>
        <w:pStyle w:val="NormalCalibri"/>
      </w:pPr>
    </w:p>
    <w:p w14:paraId="0B3E9F20" w14:textId="1115C897" w:rsidR="009226BE" w:rsidRDefault="00C12AE4" w:rsidP="00940FDC">
      <w:pPr>
        <w:pStyle w:val="Heading"/>
        <w:spacing w:line="360" w:lineRule="auto"/>
      </w:pPr>
      <w:r>
        <w:t>Credits</w:t>
      </w:r>
    </w:p>
    <w:p w14:paraId="0BBCFAC3" w14:textId="6BECBD44" w:rsidR="009226BE" w:rsidRPr="009226BE" w:rsidRDefault="009226BE" w:rsidP="00940FDC">
      <w:pPr>
        <w:pStyle w:val="Heading"/>
        <w:spacing w:line="360" w:lineRule="auto"/>
        <w:rPr>
          <w:sz w:val="22"/>
          <w:szCs w:val="22"/>
        </w:rPr>
      </w:pPr>
      <w:r>
        <w:rPr>
          <w:sz w:val="22"/>
          <w:szCs w:val="22"/>
        </w:rPr>
        <w:t>Platte Canyon High School, Mt. Evans BOCES, Bailey Colorado</w:t>
      </w:r>
    </w:p>
    <w:p w14:paraId="5FAD9113" w14:textId="561F6694" w:rsidR="004C1BFA" w:rsidRDefault="007411BF" w:rsidP="00940FDC">
      <w:pPr>
        <w:pStyle w:val="Heading"/>
        <w:spacing w:line="360" w:lineRule="auto"/>
      </w:pPr>
      <w:r>
        <w:lastRenderedPageBreak/>
        <w:t>Resources</w:t>
      </w:r>
      <w:r w:rsidR="00A935D5" w:rsidRPr="00F12C42">
        <w:t xml:space="preserve"> </w:t>
      </w:r>
    </w:p>
    <w:p w14:paraId="2B9BF462" w14:textId="7783D44A" w:rsidR="007411BF" w:rsidRDefault="007411BF" w:rsidP="00940FDC">
      <w:pPr>
        <w:pStyle w:val="Heading"/>
        <w:spacing w:line="360" w:lineRule="auto"/>
        <w:rPr>
          <w:sz w:val="22"/>
          <w:szCs w:val="22"/>
        </w:rPr>
      </w:pPr>
      <w:r>
        <w:rPr>
          <w:sz w:val="22"/>
          <w:szCs w:val="22"/>
        </w:rPr>
        <w:t>National Professional Development Center on Autism Spectrum Disorders</w:t>
      </w:r>
    </w:p>
    <w:p w14:paraId="5546A6E8" w14:textId="014CD328" w:rsidR="007411BF" w:rsidRDefault="007411BF" w:rsidP="00940FDC">
      <w:pPr>
        <w:pStyle w:val="Heading"/>
        <w:spacing w:line="360" w:lineRule="auto"/>
        <w:rPr>
          <w:sz w:val="22"/>
          <w:szCs w:val="22"/>
        </w:rPr>
      </w:pPr>
      <w:r>
        <w:rPr>
          <w:sz w:val="22"/>
          <w:szCs w:val="22"/>
        </w:rPr>
        <w:tab/>
      </w:r>
      <w:hyperlink r:id="rId12" w:history="1">
        <w:r w:rsidRPr="00D30E7C">
          <w:rPr>
            <w:rStyle w:val="Hyperlink"/>
            <w:sz w:val="22"/>
            <w:szCs w:val="22"/>
          </w:rPr>
          <w:t>http://autismpdc.fpg.unc.edu</w:t>
        </w:r>
      </w:hyperlink>
    </w:p>
    <w:p w14:paraId="1A22E7B1" w14:textId="62C0E35D" w:rsidR="007411BF" w:rsidRDefault="007411BF" w:rsidP="00940FDC">
      <w:pPr>
        <w:pStyle w:val="Heading"/>
        <w:spacing w:line="360" w:lineRule="auto"/>
        <w:rPr>
          <w:sz w:val="22"/>
          <w:szCs w:val="22"/>
        </w:rPr>
      </w:pPr>
      <w:r>
        <w:rPr>
          <w:sz w:val="22"/>
          <w:szCs w:val="22"/>
        </w:rPr>
        <w:t>Ohio Center for Autism and Low Incidence Disabilities (OCALI)</w:t>
      </w:r>
    </w:p>
    <w:p w14:paraId="7B4D624B" w14:textId="353A43C5" w:rsidR="007411BF" w:rsidRDefault="007411BF" w:rsidP="00940FDC">
      <w:pPr>
        <w:pStyle w:val="Heading"/>
        <w:spacing w:line="360" w:lineRule="auto"/>
        <w:rPr>
          <w:sz w:val="22"/>
          <w:szCs w:val="22"/>
        </w:rPr>
      </w:pPr>
      <w:r>
        <w:rPr>
          <w:sz w:val="22"/>
          <w:szCs w:val="22"/>
        </w:rPr>
        <w:tab/>
      </w:r>
      <w:hyperlink r:id="rId13" w:history="1">
        <w:r w:rsidRPr="00D30E7C">
          <w:rPr>
            <w:rStyle w:val="Hyperlink"/>
            <w:sz w:val="22"/>
            <w:szCs w:val="22"/>
          </w:rPr>
          <w:t>www.autisminternetmodules.org</w:t>
        </w:r>
      </w:hyperlink>
    </w:p>
    <w:p w14:paraId="4576DDB3" w14:textId="0EB3C6C0" w:rsidR="007411BF" w:rsidRDefault="007411BF" w:rsidP="00940FDC">
      <w:pPr>
        <w:pStyle w:val="Heading"/>
        <w:spacing w:line="360" w:lineRule="auto"/>
        <w:rPr>
          <w:sz w:val="22"/>
          <w:szCs w:val="22"/>
        </w:rPr>
      </w:pPr>
      <w:r>
        <w:rPr>
          <w:sz w:val="22"/>
          <w:szCs w:val="22"/>
        </w:rPr>
        <w:t>Texas Autism Resource Guide for Effecting Teaching (TARGET)</w:t>
      </w:r>
    </w:p>
    <w:p w14:paraId="1746B5A9" w14:textId="1E794F2A" w:rsidR="007411BF" w:rsidRDefault="007411BF" w:rsidP="00940FDC">
      <w:pPr>
        <w:pStyle w:val="Heading"/>
        <w:spacing w:line="360" w:lineRule="auto"/>
        <w:rPr>
          <w:sz w:val="22"/>
          <w:szCs w:val="22"/>
        </w:rPr>
      </w:pPr>
      <w:r>
        <w:rPr>
          <w:sz w:val="22"/>
          <w:szCs w:val="22"/>
        </w:rPr>
        <w:tab/>
      </w:r>
      <w:hyperlink r:id="rId14" w:history="1">
        <w:r w:rsidRPr="00D30E7C">
          <w:rPr>
            <w:rStyle w:val="Hyperlink"/>
            <w:sz w:val="22"/>
            <w:szCs w:val="22"/>
          </w:rPr>
          <w:t>www.txautism.net</w:t>
        </w:r>
      </w:hyperlink>
    </w:p>
    <w:p w14:paraId="1FCCE99B" w14:textId="77777777" w:rsidR="007411BF" w:rsidRDefault="007411BF" w:rsidP="00940FDC">
      <w:pPr>
        <w:pStyle w:val="Heading"/>
        <w:spacing w:line="360" w:lineRule="auto"/>
        <w:rPr>
          <w:sz w:val="22"/>
          <w:szCs w:val="22"/>
        </w:rPr>
      </w:pPr>
    </w:p>
    <w:p w14:paraId="0DAF1EF9" w14:textId="1243FCD1" w:rsidR="007411BF" w:rsidRDefault="007411BF" w:rsidP="00940FDC">
      <w:pPr>
        <w:pStyle w:val="Heading"/>
        <w:spacing w:line="360" w:lineRule="auto"/>
        <w:rPr>
          <w:sz w:val="22"/>
          <w:szCs w:val="22"/>
        </w:rPr>
      </w:pPr>
      <w:r>
        <w:rPr>
          <w:sz w:val="22"/>
          <w:szCs w:val="22"/>
        </w:rPr>
        <w:tab/>
      </w:r>
    </w:p>
    <w:p w14:paraId="17740702" w14:textId="77777777" w:rsidR="007411BF" w:rsidRPr="007411BF" w:rsidRDefault="007411BF" w:rsidP="00940FDC">
      <w:pPr>
        <w:pStyle w:val="Heading"/>
        <w:spacing w:line="360" w:lineRule="auto"/>
        <w:rPr>
          <w:sz w:val="22"/>
          <w:szCs w:val="22"/>
        </w:rPr>
      </w:pPr>
    </w:p>
    <w:p w14:paraId="36800EFD" w14:textId="77777777" w:rsidR="00513C9F" w:rsidRPr="00F12C42" w:rsidRDefault="00513C9F" w:rsidP="00513C9F">
      <w:pPr>
        <w:pStyle w:val="NormalCalibri"/>
      </w:pPr>
    </w:p>
    <w:p w14:paraId="69CBDC25" w14:textId="77777777" w:rsidR="00A935D5" w:rsidRPr="00A935D5" w:rsidRDefault="00A935D5" w:rsidP="00A935D5">
      <w:r>
        <w:tab/>
      </w:r>
    </w:p>
    <w:p w14:paraId="4CC96848" w14:textId="77777777" w:rsidR="00FC571D" w:rsidRPr="00FC571D" w:rsidRDefault="00FC571D" w:rsidP="00FC571D">
      <w:pPr>
        <w:pStyle w:val="Footer"/>
        <w:ind w:right="-450"/>
        <w:rPr>
          <w:sz w:val="18"/>
        </w:rPr>
      </w:pPr>
      <w:r w:rsidRPr="00FC571D">
        <w:rPr>
          <w:sz w:val="18"/>
        </w:rPr>
        <w:t>This material was developed under a grant from the Colorado Department of Education.  The content does not necessarily represent the policy of the U.S. Department of Education, and you should not assume endorsement by the Federal Government.</w:t>
      </w:r>
    </w:p>
    <w:p w14:paraId="65B28120" w14:textId="77777777" w:rsidR="00FC571D" w:rsidRPr="00FC571D" w:rsidRDefault="00FC571D" w:rsidP="00FC571D">
      <w:pPr>
        <w:pStyle w:val="Footer"/>
        <w:ind w:right="-450"/>
        <w:rPr>
          <w:sz w:val="18"/>
        </w:rPr>
      </w:pPr>
    </w:p>
    <w:p w14:paraId="0C1082D8" w14:textId="77777777" w:rsidR="00FC571D" w:rsidRPr="00E650FB" w:rsidRDefault="00FC571D" w:rsidP="00FC571D">
      <w:pPr>
        <w:pStyle w:val="Footer"/>
        <w:ind w:right="-450"/>
        <w:rPr>
          <w:color w:val="808080"/>
          <w:sz w:val="18"/>
        </w:rPr>
      </w:pPr>
      <w:r w:rsidRPr="00FC571D">
        <w:rPr>
          <w:sz w:val="18"/>
        </w:rPr>
        <w:t xml:space="preserve">The content of this material was developed under an agreement from the Federal Department of Education to the Kansas Department of Education.  However, those contents do not necessarily represent the policy of the Department of Education, and you should not assume endorsement by the Kansas Department of Education or the Federal Government. TASN Autism and Tertiary Behavior Supports does not discriminate on the basis of race, color, national origin, sex, disability, or age in its programs and activities.  The following person has been designated to handle inquiries regarding the non-discrimination policies:  Deputy Director, Keystone Learning Services, 500 E. Sunflower, Ozawkie, KS  </w:t>
      </w:r>
      <w:r w:rsidRPr="00E650FB">
        <w:rPr>
          <w:color w:val="808080"/>
          <w:sz w:val="18"/>
        </w:rPr>
        <w:t>66070, </w:t>
      </w:r>
      <w:hyperlink r:id="rId15" w:history="1">
        <w:r w:rsidRPr="00E650FB">
          <w:rPr>
            <w:rStyle w:val="Hyperlink"/>
            <w:color w:val="808080"/>
            <w:sz w:val="18"/>
          </w:rPr>
          <w:t>785-876-2214</w:t>
        </w:r>
      </w:hyperlink>
      <w:r w:rsidRPr="00E650FB">
        <w:rPr>
          <w:color w:val="808080"/>
          <w:sz w:val="18"/>
        </w:rPr>
        <w:t>.</w:t>
      </w:r>
    </w:p>
    <w:p w14:paraId="70784041" w14:textId="77777777" w:rsidR="00FC571D" w:rsidRPr="00FC571D" w:rsidRDefault="00FC571D" w:rsidP="00FC571D">
      <w:pPr>
        <w:pStyle w:val="Footer"/>
        <w:ind w:right="-450"/>
        <w:rPr>
          <w:sz w:val="18"/>
        </w:rPr>
      </w:pPr>
    </w:p>
    <w:p w14:paraId="5045E8C3" w14:textId="77777777" w:rsidR="00FC571D" w:rsidRPr="00FC571D" w:rsidRDefault="00FC571D" w:rsidP="00FC571D">
      <w:pPr>
        <w:pStyle w:val="Footer"/>
        <w:ind w:right="-450"/>
        <w:rPr>
          <w:sz w:val="18"/>
        </w:rPr>
      </w:pPr>
      <w:r w:rsidRPr="00FC571D">
        <w:rPr>
          <w:sz w:val="18"/>
        </w:rPr>
        <w:t>The contents of this handout were developed under a grant from the Nebraska Department of Education, IDEA parts B and C from the U.S. Department of Education.  However, this content does not necessarily represent the policy of the U.S. Department of Education and you should not assume endorsement by the Federal Government.</w:t>
      </w:r>
    </w:p>
    <w:p w14:paraId="24FF5117" w14:textId="77777777" w:rsidR="00CA7DE9" w:rsidRDefault="00B41716">
      <w:pPr>
        <w:pStyle w:val="ListBullet"/>
        <w:numPr>
          <w:ilvl w:val="0"/>
          <w:numId w:val="0"/>
        </w:numPr>
      </w:pPr>
      <w:r>
        <w:rPr>
          <w:noProof/>
          <w:lang w:eastAsia="en-US"/>
        </w:rPr>
        <mc:AlternateContent>
          <mc:Choice Requires="wps">
            <w:drawing>
              <wp:anchor distT="0" distB="0" distL="114300" distR="114300" simplePos="0" relativeHeight="251654144" behindDoc="0" locked="0" layoutInCell="1" allowOverlap="1" wp14:anchorId="0FD04ED0" wp14:editId="456C3C3B">
                <wp:simplePos x="0" y="0"/>
                <wp:positionH relativeFrom="page">
                  <wp:posOffset>4047490</wp:posOffset>
                </wp:positionH>
                <wp:positionV relativeFrom="page">
                  <wp:posOffset>16287750</wp:posOffset>
                </wp:positionV>
                <wp:extent cx="2364740" cy="2327910"/>
                <wp:effectExtent l="25400" t="25400" r="22860" b="34290"/>
                <wp:wrapNone/>
                <wp:docPr id="6"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318.7pt;margin-top:1282.5pt;width:186.2pt;height:183.3pt;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OXM9YCAAC6BQAADgAAAGRycy9lMm9Eb2MueG1srFTfb9sgEH6ftP8B8Z46/pE4tepUaRpvk7q1&#10;UjvtmRgco2FgQOJ00/73HThN0/WlmuYHi4Pj+O677+7ict8JtGPGciVLHJ+NMWKyVpTLTYm/PlSj&#10;GUbWEUmJUJKV+JFZfDl//+6i1wVLVKsEZQZBEGmLXpe4dU4XUWTrlnXEninNJBw2ynTEgWk2ETWk&#10;h+idiJLxeBr1ylBtVM2shd3r4RDPQ/ymYbW7bRrLHBIlBmwu/E34r/0/ml+QYmOIbnl9gEH+AUVH&#10;uIRHj6GuiSNoa/irUB2vjbKqcWe16iLVNLxmIQfIJh7/lc19SzQLuQA5Vh9psv8vbP1ld2cQpyWe&#10;YiRJByW63RGBpomnpte2AI97fWd8clbfqPq7RVItWyI3bGGM6ltGKACKvX/04oI3LFxF6/6zohCZ&#10;bJ0KLO0b06FGcP3RX/ShgQm0D2V5PJaF7R2qYTNJp1meQfVqOEvSJD+PQ+EiUvhA/ro21n1gqkN+&#10;UWImILb11JGC7G6s89ievUIuSnBacSGCYTbrpTAIMi9xVeXXyTSkAymfugmJ+hJP8njiwXQaWHMt&#10;lw+gne/hrRfe9m1BjdpKGmTomVwd1o5wMawBt5AeJAtyHpIBa+9gGfaBpiC1X4tqMs6zdDbK80k6&#10;ylI2Hl3NquVosYyn03x1tbxaxb890DgrWk4pk6sQ0z4pP87epqxDDw6aPWr/CNCjUlvHzH1Le0S5&#10;L0k2gbJhMKD50jSfTc5BcERsYGrUzmBklPvGXRsk7xXgY7xgMK6SKq2GkgrdkqFYkzF8T7UaCA+l&#10;Pj4frBNk0avkB489cAlUP9EalOzFOzTBWtFHEDKADBqFgQeLVpmfGPUwPEpsf2yJYRiJTxKa4TzO&#10;vF5dMCDzBAxzerI+PSGyhlCgJSAkLJdumFBbbfimhZeGHpFqAQ3U8KBm31wDKsDtDRgQIYPDMPMT&#10;6NQOXs8jd/4HAAD//wMAUEsDBBQABgAIAAAAIQCDVG1B5AAAAA4BAAAPAAAAZHJzL2Rvd25yZXYu&#10;eG1sTI/BToNAEIbvJr7DZky82YVWUJClUaOGJl6sxsTbFqZAZGcJu6XI0zs96XFmvvzz/dl6Mp0Y&#10;cXCtJQXhIgCBVNqqpVrBx/vz1S0I5zVVurOECn7QwTo/P8t0WtkjveG49bXgEHKpVtB436dSurJB&#10;o93C9kh829vBaM/jUMtq0EcON51cBkEsjW6JPzS6x8cGy+/twSh4iqNiX7wm4fywGT+/6GXeYDEr&#10;dXkx3d+B8Dj5PxhO+qwOOTvt7IEqJzoF8ermmlEFyyiOuNUJCYKE6+x4l6zCGGSeyf818l8AAAD/&#10;/wMAUEsBAi0AFAAGAAgAAAAhAOSZw8D7AAAA4QEAABMAAAAAAAAAAAAAAAAAAAAAAFtDb250ZW50&#10;X1R5cGVzXS54bWxQSwECLQAUAAYACAAAACEAI7Jq4dcAAACUAQAACwAAAAAAAAAAAAAAAAAsAQAA&#10;X3JlbHMvLnJlbHNQSwECLQAUAAYACAAAACEAufOXM9YCAAC6BQAADgAAAAAAAAAAAAAAAAAsAgAA&#10;ZHJzL2Uyb0RvYy54bWxQSwECLQAUAAYACAAAACEAg1RtQeQAAAAOAQAADwAAAAAAAAAAAAAAAAAu&#10;BQAAZHJzL2Rvd25yZXYueG1sUEsFBgAAAAAEAAQA8wAAAD8GAAAAAA==&#10;" fillcolor="#ff7d26" strokecolor="#ff7d26" strokeweight="4.5pt">
                <v:stroke linestyle="thinThick"/>
                <v:shadow color="#1f2f3f" opacity=".5" mv:blur="0" offset="2pt,3pt"/>
                <w10:wrap anchorx="page" anchory="page"/>
              </v:oval>
            </w:pict>
          </mc:Fallback>
        </mc:AlternateContent>
      </w:r>
      <w:r>
        <w:rPr>
          <w:noProof/>
          <w:lang w:eastAsia="en-US"/>
        </w:rPr>
        <mc:AlternateContent>
          <mc:Choice Requires="wps">
            <w:drawing>
              <wp:anchor distT="0" distB="0" distL="114300" distR="114300" simplePos="0" relativeHeight="251655168" behindDoc="0" locked="0" layoutInCell="1" allowOverlap="1" wp14:anchorId="644F85E3" wp14:editId="59D0493A">
                <wp:simplePos x="0" y="0"/>
                <wp:positionH relativeFrom="page">
                  <wp:posOffset>4047490</wp:posOffset>
                </wp:positionH>
                <wp:positionV relativeFrom="page">
                  <wp:posOffset>16287750</wp:posOffset>
                </wp:positionV>
                <wp:extent cx="2364740" cy="2327910"/>
                <wp:effectExtent l="25400" t="25400" r="22860" b="34290"/>
                <wp:wrapNone/>
                <wp:docPr id="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318.7pt;margin-top:1282.5pt;width:186.2pt;height:183.3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qLJ9cCAAC6BQAADgAAAGRycy9lMm9Eb2MueG1srFTfb9sgEH6ftP8B8Z46/pE4tepUaRpvk7q1&#10;UjvtmRgco2JgQOp00/73HTjJ0vWlmuYHi4Pj4+677+7ictcJ9MSM5UqWOD4bY8RkrSiXmxJ/fahG&#10;M4ysI5ISoSQr8TOz+HL+/t1FrwuWqFYJygwCEGmLXpe4dU4XUWTrlnXEninNJBw2ynTEgWk2ETWk&#10;B/RORMl4PI16Zag2qmbWwu71cIjnAb9pWO1um8Yyh0SJITYX/ib81/4fzS9IsTFEt7zeh0H+IYqO&#10;cAmPHqGuiSNoa/grqI7XRlnVuLNadZFqGl6zkANkE4//yua+JZqFXIAcq4802f8HW395ujOI0xJP&#10;MJKkgxLdPhGBprGnpte2AI97fWd8clbfqPrRIqmWLZEbtjBG9S0jFAIK/tGLC96wcBWt+8+KAjLZ&#10;OhVY2jWmQ43g+qO/6KGBCbQLZXk+loXtHKphM0mnWZ5B9Wo4S9IkP49D4SJSeCB/XRvrPjDVIb8o&#10;MROAbT11pCBPN9ZBLuB98Aq5KMFpxYUIhtmsl8IgyLzEVZVfJ1OfPlyxp25Coh6IyuOJD6bTwJpr&#10;uXwA7TyGt15427eBGrWVNMjQM7narx3hYlhDEEL6IFmQ85AMWDsHy7APNAWp/VxUk3GepbNRnk/S&#10;UZay8ehqVi1Hi2U8nearq+XVKv7lA42zouWUMrkKmPag/Dh7m7L2PTho9qj9Y4A+KrV1zNy3tEeU&#10;+5JkEygbBgOaL03z2eR8ihERG5gatTMYGeW+cdcGyXsFeIwXDMZVUqXVUFKhWzIUazKG71CrgfBQ&#10;t+PzwTqJLHqV/OCxAy6B6gOtQclevEMTrBV9BiFDkEGjMPBg0SrzA6MehkeJ7fctMQwj8UlCM5zH&#10;mderCwZknoBhTk/WpydE1gAFWgJCwnLphgm11YZvWnhp6BGpFtBADQ9q9s01RAVxewMGRMhgP8z8&#10;BDq1g9efkTv/DQAA//8DAFBLAwQUAAYACAAAACEAg1RtQeQAAAAOAQAADwAAAGRycy9kb3ducmV2&#10;LnhtbEyPwU6DQBCG7ya+w2ZMvNmFVlCQpVGjhiZerMbE2xamQGRnCbulyNM7PelxZr788/3ZejKd&#10;GHFwrSUF4SIAgVTaqqVawcf789UtCOc1VbqzhAp+0ME6Pz/LdFrZI73huPW14BByqVbQeN+nUrqy&#10;QaPdwvZIfNvbwWjP41DLatBHDjedXAZBLI1uiT80usfHBsvv7cEoeIqjYl+8JuH8sBk/v+hl3mAx&#10;K3V5Md3fgfA4+T8YTvqsDjk77eyBKic6BfHq5ppRBcsojrjVCQmChOvseJeswhhknsn/NfJfAAAA&#10;//8DAFBLAQItABQABgAIAAAAIQDkmcPA+wAAAOEBAAATAAAAAAAAAAAAAAAAAAAAAABbQ29udGVu&#10;dF9UeXBlc10ueG1sUEsBAi0AFAAGAAgAAAAhACOyauHXAAAAlAEAAAsAAAAAAAAAAAAAAAAALAEA&#10;AF9yZWxzLy5yZWxzUEsBAi0AFAAGAAgAAAAhAB46iyfXAgAAugUAAA4AAAAAAAAAAAAAAAAALAIA&#10;AGRycy9lMm9Eb2MueG1sUEsBAi0AFAAGAAgAAAAhAINUbUHkAAAADgEAAA8AAAAAAAAAAAAAAAAA&#10;LwUAAGRycy9kb3ducmV2LnhtbFBLBQYAAAAABAAEAPMAAABABgAAAAA=&#10;" fillcolor="#ff7d26" strokecolor="#ff7d26" strokeweight="4.5pt">
                <v:stroke linestyle="thinThick"/>
                <v:shadow color="#1f2f3f" opacity=".5" mv:blur="0" offset="2pt,3pt"/>
                <w10:wrap anchorx="page" anchory="page"/>
              </v:oval>
            </w:pict>
          </mc:Fallback>
        </mc:AlternateContent>
      </w:r>
      <w:r>
        <w:rPr>
          <w:noProof/>
          <w:lang w:eastAsia="en-US"/>
        </w:rPr>
        <mc:AlternateContent>
          <mc:Choice Requires="wps">
            <w:drawing>
              <wp:anchor distT="0" distB="0" distL="114300" distR="114300" simplePos="0" relativeHeight="251657216" behindDoc="0" locked="0" layoutInCell="1" allowOverlap="1" wp14:anchorId="26962843" wp14:editId="69936549">
                <wp:simplePos x="0" y="0"/>
                <wp:positionH relativeFrom="page">
                  <wp:posOffset>4047490</wp:posOffset>
                </wp:positionH>
                <wp:positionV relativeFrom="page">
                  <wp:posOffset>16287750</wp:posOffset>
                </wp:positionV>
                <wp:extent cx="2364740" cy="2327910"/>
                <wp:effectExtent l="25400" t="25400" r="22860" b="34290"/>
                <wp:wrapNone/>
                <wp:docPr id="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318.7pt;margin-top:1282.5pt;width:186.2pt;height:183.3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b9kdYCAAC6BQAADgAAAGRycy9lMm9Eb2MueG1srFRNb9swDL0P2H8QdE/9HadGnSJN421AtxZo&#10;h50VW46FyZImKXG6Yf99lJym6XophvlgiBJFPT4+8uJy33O0o9owKUocnYUYUVHLholNib8+VJMZ&#10;RsYS0RAuBS3xIzX4cv7+3cWgChrLTvKGagRBhCkGVeLOWlUEgak72hNzJhUVcNhK3RMLpt4EjSYD&#10;RO95EIfhNBikbpSWNTUGdq/HQzz38duW1va2bQ21iJcYsFn/1/6/dv9gfkGKjSaqY/UBBvkHFD1h&#10;Ah49hromlqCtZq9C9azW0sjWntWyD2Tbspr6HCCbKPwrm/uOKOpzAXKMOtJk/l/Y+svuTiPWlDjF&#10;SJAeSnS7IxxlM0fNoEwBHvfqTrvkjLqR9XeDhFx2RGzoQms5dJQ0AChy/sGLC84wcBWth8+ygchk&#10;a6Vnad/qHrWcqY/uogsNTKC9L8vjsSx0b1ENm3EyTfMUqlfDWZzE+XnkCxeQwgVy15U29gOVPXKL&#10;ElMOsY2jjhRkd2Osw/bs5XORnDUV49wberNeco0g8xJXVX4dT306kPKpGxdoKHGWR5kD0ytgzXZM&#10;PIB2vvu3XnibtwXVcisaL0PH5OqwtoTxcQ24uXAgqZfzmAxYewtLvw80ean9WlRZmKfJbJLnWTJJ&#10;ExpOrmbVcrJYRtNpvrpaXq2i3w5olBYdaxoqVj6meVJ+lL5NWYceHDV71P4RoEMlt5bq+64ZUMNc&#10;SdIMyobBgOZLknyWnU8xInwDU6O2GiMt7TdmOy95pwAX4wWDURVXSTWWlKuOjMXKQvieajUS7kt9&#10;fN5bJ8iCV8mPHnvgEqh+otUr2Yl3bIK1bB5ByADSaxQGHiw6qX9iNMDwKLH5sSWaYsQ/CWiG8yh1&#10;erXegMxjMPTpyfr0hIgaQoGWgBC/XNpxQm2VZpsOXhp7RMgFNFDLvJpdc42oALczYED4DA7DzE2g&#10;U9t7PY/c+R8AAAD//wMAUEsDBBQABgAIAAAAIQCDVG1B5AAAAA4BAAAPAAAAZHJzL2Rvd25yZXYu&#10;eG1sTI/BToNAEIbvJr7DZky82YVWUJClUaOGJl6sxsTbFqZAZGcJu6XI0zs96XFmvvzz/dl6Mp0Y&#10;cXCtJQXhIgCBVNqqpVrBx/vz1S0I5zVVurOECn7QwTo/P8t0WtkjveG49bXgEHKpVtB436dSurJB&#10;o93C9kh829vBaM/jUMtq0EcON51cBkEsjW6JPzS6x8cGy+/twSh4iqNiX7wm4fywGT+/6GXeYDEr&#10;dXkx3d+B8Dj5PxhO+qwOOTvt7IEqJzoF8ermmlEFyyiOuNUJCYKE6+x4l6zCGGSeyf818l8AAAD/&#10;/wMAUEsBAi0AFAAGAAgAAAAhAOSZw8D7AAAA4QEAABMAAAAAAAAAAAAAAAAAAAAAAFtDb250ZW50&#10;X1R5cGVzXS54bWxQSwECLQAUAAYACAAAACEAI7Jq4dcAAACUAQAACwAAAAAAAAAAAAAAAAAsAQAA&#10;X3JlbHMvLnJlbHNQSwECLQAUAAYACAAAACEA05b9kdYCAAC6BQAADgAAAAAAAAAAAAAAAAAsAgAA&#10;ZHJzL2Uyb0RvYy54bWxQSwECLQAUAAYACAAAACEAg1RtQeQAAAAOAQAADwAAAAAAAAAAAAAAAAAu&#10;BQAAZHJzL2Rvd25yZXYueG1sUEsFBgAAAAAEAAQA8wAAAD8GAAAAAA==&#10;" fillcolor="#ff7d26" strokecolor="#ff7d26" strokeweight="4.5pt">
                <v:stroke linestyle="thinThick"/>
                <v:shadow color="#1f2f3f" opacity=".5" mv:blur="0" offset="2pt,3pt"/>
                <w10:wrap anchorx="page" anchory="page"/>
              </v:oval>
            </w:pict>
          </mc:Fallback>
        </mc:AlternateContent>
      </w:r>
      <w:r>
        <w:rPr>
          <w:noProof/>
          <w:lang w:eastAsia="en-US"/>
        </w:rPr>
        <mc:AlternateContent>
          <mc:Choice Requires="wps">
            <w:drawing>
              <wp:anchor distT="0" distB="0" distL="114300" distR="114300" simplePos="0" relativeHeight="251656192" behindDoc="0" locked="0" layoutInCell="1" allowOverlap="1" wp14:anchorId="56A17E48" wp14:editId="0C76650E">
                <wp:simplePos x="0" y="0"/>
                <wp:positionH relativeFrom="page">
                  <wp:posOffset>4047490</wp:posOffset>
                </wp:positionH>
                <wp:positionV relativeFrom="page">
                  <wp:posOffset>16287750</wp:posOffset>
                </wp:positionV>
                <wp:extent cx="2364740" cy="2327910"/>
                <wp:effectExtent l="25400" t="25400" r="22860" b="34290"/>
                <wp:wrapNone/>
                <wp:docPr id="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318.7pt;margin-top:1282.5pt;width:186.2pt;height:183.3pt;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1I9dYCAAC6BQAADgAAAGRycy9lMm9Eb2MueG1srFRNb9swDL0P2H8QdE/9HadGnSJN421AtxZo&#10;h50VW46FyZImKXG6Yf99lJym6XophvlgiBJFPT4+8uJy33O0o9owKUocnYUYUVHLholNib8+VJMZ&#10;RsYS0RAuBS3xIzX4cv7+3cWgChrLTvKGagRBhCkGVeLOWlUEgak72hNzJhUVcNhK3RMLpt4EjSYD&#10;RO95EIfhNBikbpSWNTUGdq/HQzz38duW1va2bQ21iJcYsFn/1/6/dv9gfkGKjSaqY/UBBvkHFD1h&#10;Ah49hromlqCtZq9C9azW0sjWntWyD2Tbspr6HCCbKPwrm/uOKOpzAXKMOtJk/l/Y+svuTiPWlDjB&#10;SJAeSnS7IxxluaNmUKYAj3t1p11yRt3I+rtBQi47IjZ0obUcOkoaABQ5/+DFBWcYuIrWw2fZQGSy&#10;tdKztG91j1rO1Ed30YUGJtDel+XxWBa6t6iGzTiZpnkK1avhLE7i/DzyhQtI4QK560ob+4HKHrlF&#10;iSmH2MZRRwqyuzHWYXv28rlIzpqKce4NvVkvuUaQeYmrKr+Opz4dSPnUjQs0lDjLo8yB6RWwZjsm&#10;HkA73/1bL7zN24JquRWNl6FjcnVYW8L4uAbcXDiQ1Mt5TAasvYWl3weavNR+LaoszNNkNsnzLJmk&#10;CQ0nV7NqOVkso+k0X10tr1bRbwc0SouONQ0VKx/TPCk/St+mrEMPjpo9av8I0KGSW0v1fdcMqGGu&#10;JGkGZcNgQPMlST7LzqcYEb6BqVFbjZGW9huznZe8U4CL8YLBqIqrpBpLylVHxmJlIXxPtRoJ96U+&#10;Pu+tE2TBq+RHjz1wCVQ/0eqV7MQ7NsFaNo8gZADpNQoDDxad1D8xGmB4lNj82BJNMeKfBDTDeZQ6&#10;vVpvQOYxGPr0ZH16QkQNoUBLQIhfLu04obZKs00HL409IuQCGqhlXs2uuUZUgNsZMCB8Bodh5ibQ&#10;qe29nkfu/A8AAAD//wMAUEsDBBQABgAIAAAAIQCDVG1B5AAAAA4BAAAPAAAAZHJzL2Rvd25yZXYu&#10;eG1sTI/BToNAEIbvJr7DZky82YVWUJClUaOGJl6sxsTbFqZAZGcJu6XI0zs96XFmvvzz/dl6Mp0Y&#10;cXCtJQXhIgCBVNqqpVrBx/vz1S0I5zVVurOECn7QwTo/P8t0WtkjveG49bXgEHKpVtB436dSurJB&#10;o93C9kh829vBaM/jUMtq0EcON51cBkEsjW6JPzS6x8cGy+/twSh4iqNiX7wm4fywGT+/6GXeYDEr&#10;dXkx3d+B8Dj5PxhO+qwOOTvt7IEqJzoF8ermmlEFyyiOuNUJCYKE6+x4l6zCGGSeyf818l8AAAD/&#10;/wMAUEsBAi0AFAAGAAgAAAAhAOSZw8D7AAAA4QEAABMAAAAAAAAAAAAAAAAAAAAAAFtDb250ZW50&#10;X1R5cGVzXS54bWxQSwECLQAUAAYACAAAACEAI7Jq4dcAAACUAQAACwAAAAAAAAAAAAAAAAAsAQAA&#10;X3JlbHMvLnJlbHNQSwECLQAUAAYACAAAACEArB1I9dYCAAC6BQAADgAAAAAAAAAAAAAAAAAsAgAA&#10;ZHJzL2Uyb0RvYy54bWxQSwECLQAUAAYACAAAACEAg1RtQeQAAAAOAQAADwAAAAAAAAAAAAAAAAAu&#10;BQAAZHJzL2Rvd25yZXYueG1sUEsFBgAAAAAEAAQA8wAAAD8GAAAAAA==&#10;" fillcolor="#ff7d26" strokecolor="#ff7d26" strokeweight="4.5pt">
                <v:stroke linestyle="thinThick"/>
                <v:shadow color="#1f2f3f" opacity=".5" mv:blur="0" offset="2pt,3pt"/>
                <w10:wrap anchorx="page" anchory="page"/>
              </v:oval>
            </w:pict>
          </mc:Fallback>
        </mc:AlternateContent>
      </w:r>
    </w:p>
    <w:sectPr w:rsidR="00CA7DE9" w:rsidSect="00940FDC">
      <w:headerReference w:type="even" r:id="rId16"/>
      <w:headerReference w:type="default" r:id="rId17"/>
      <w:footerReference w:type="even" r:id="rId18"/>
      <w:footerReference w:type="default" r:id="rId19"/>
      <w:headerReference w:type="first" r:id="rId20"/>
      <w:footerReference w:type="first" r:id="rId21"/>
      <w:pgSz w:w="12240" w:h="15840" w:code="1"/>
      <w:pgMar w:top="2218" w:right="2250" w:bottom="1080" w:left="1080" w:header="720" w:footer="31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6890D" w14:textId="77777777" w:rsidR="00596730" w:rsidRDefault="00596730">
      <w:r>
        <w:separator/>
      </w:r>
    </w:p>
  </w:endnote>
  <w:endnote w:type="continuationSeparator" w:id="0">
    <w:p w14:paraId="2F5C6B5C" w14:textId="77777777" w:rsidR="00596730" w:rsidRDefault="0059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PMincho">
    <w:panose1 w:val="02020600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FBA9" w14:textId="77777777" w:rsidR="004C1BFA" w:rsidRDefault="004C1B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0071" w14:textId="77777777" w:rsidR="00FC571D" w:rsidRPr="00FC571D" w:rsidRDefault="00FC571D" w:rsidP="004C1BFA">
    <w:pPr>
      <w:pStyle w:val="Footertemplate"/>
      <w:jc w:val="center"/>
    </w:pPr>
    <w:r w:rsidRPr="00FC571D">
      <w:fldChar w:fldCharType="begin"/>
    </w:r>
    <w:r w:rsidRPr="00FC571D">
      <w:instrText xml:space="preserve"> PAGE   \* MERGEFORMAT </w:instrText>
    </w:r>
    <w:r w:rsidRPr="00FC571D">
      <w:fldChar w:fldCharType="separate"/>
    </w:r>
    <w:r w:rsidR="008F2BFB">
      <w:rPr>
        <w:noProof/>
      </w:rPr>
      <w:t>6</w:t>
    </w:r>
    <w:r w:rsidRPr="00FC571D">
      <w:fldChar w:fldCharType="end"/>
    </w:r>
    <w:r w:rsidRPr="00FC571D">
      <w:t xml:space="preserve"> | </w:t>
    </w:r>
    <w:r w:rsidRPr="00FC571D">
      <w:rPr>
        <w:rStyle w:val="SubheadingChar"/>
        <w:rFonts w:ascii="Calibri Light" w:hAnsi="Calibri Light"/>
        <w:color w:val="414751"/>
        <w:sz w:val="20"/>
        <w:szCs w:val="20"/>
        <w:lang w:eastAsia="en-US"/>
      </w:rPr>
      <w:t>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06F42" w14:textId="77777777" w:rsidR="004C1BFA" w:rsidRDefault="004C1B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7092" w14:textId="77777777" w:rsidR="00596730" w:rsidRDefault="00596730">
      <w:r>
        <w:separator/>
      </w:r>
    </w:p>
  </w:footnote>
  <w:footnote w:type="continuationSeparator" w:id="0">
    <w:p w14:paraId="4CD60330" w14:textId="77777777" w:rsidR="00596730" w:rsidRDefault="00596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0BFB" w14:textId="77777777" w:rsidR="004C1BFA" w:rsidRDefault="004C1B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471C" w14:textId="77777777" w:rsidR="00940FDC" w:rsidRPr="00FC571D" w:rsidRDefault="00940FDC" w:rsidP="00940FDC">
    <w:pPr>
      <w:pStyle w:val="Footertemplate"/>
    </w:pPr>
    <w:r w:rsidRPr="00FC571D">
      <w:t>Tri-State Autism Collaborative</w:t>
    </w:r>
  </w:p>
  <w:p w14:paraId="4097CD1F" w14:textId="77777777" w:rsidR="00950704" w:rsidRDefault="00B41716" w:rsidP="00940FDC">
    <w:pPr>
      <w:pStyle w:val="Footertemplate"/>
    </w:pPr>
    <w:r>
      <w:rPr>
        <w:noProof/>
        <w:lang w:bidi="ar-SA"/>
      </w:rPr>
      <w:drawing>
        <wp:anchor distT="0" distB="0" distL="114300" distR="114300" simplePos="0" relativeHeight="251657728" behindDoc="0" locked="0" layoutInCell="1" allowOverlap="1" wp14:anchorId="194FBDCF" wp14:editId="23315F48">
          <wp:simplePos x="0" y="0"/>
          <wp:positionH relativeFrom="column">
            <wp:posOffset>4572000</wp:posOffset>
          </wp:positionH>
          <wp:positionV relativeFrom="paragraph">
            <wp:align>inside</wp:align>
          </wp:positionV>
          <wp:extent cx="1737360" cy="1737360"/>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pic:spPr>
              </pic:pic>
            </a:graphicData>
          </a:graphic>
          <wp14:sizeRelH relativeFrom="page">
            <wp14:pctWidth>0</wp14:pctWidth>
          </wp14:sizeRelH>
          <wp14:sizeRelV relativeFrom="page">
            <wp14:pctHeight>0</wp14:pctHeight>
          </wp14:sizeRelV>
        </wp:anchor>
      </w:drawing>
    </w:r>
    <w:r w:rsidR="00940FDC" w:rsidRPr="00FC571D">
      <w:t>Virtual</w:t>
    </w:r>
    <w:r w:rsidR="00940FDC">
      <w:t xml:space="preserve"> Strategies</w:t>
    </w:r>
    <w:r w:rsidR="00940FDC" w:rsidRPr="00FC571D">
      <w:t xml:space="preserve"> Toolkit – </w:t>
    </w:r>
    <w:r w:rsidR="00C12AE4">
      <w:t>[enter topic]</w:t>
    </w:r>
    <w:r w:rsidR="00940FDC">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6326" w14:textId="77777777" w:rsidR="00940FDC" w:rsidRPr="00F12C42" w:rsidRDefault="00B41716" w:rsidP="00940FDC">
    <w:pPr>
      <w:pStyle w:val="Titletoolkit"/>
      <w:jc w:val="right"/>
    </w:pPr>
    <w:r>
      <w:rPr>
        <w:noProof/>
        <w:lang w:eastAsia="en-US"/>
      </w:rPr>
      <w:drawing>
        <wp:inline distT="0" distB="0" distL="0" distR="0" wp14:anchorId="3820FFA9" wp14:editId="64FCBA34">
          <wp:extent cx="1892300" cy="19050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1905000"/>
                  </a:xfrm>
                  <a:prstGeom prst="rect">
                    <a:avLst/>
                  </a:prstGeom>
                  <a:noFill/>
                  <a:ln>
                    <a:noFill/>
                  </a:ln>
                </pic:spPr>
              </pic:pic>
            </a:graphicData>
          </a:graphic>
        </wp:inline>
      </w:drawing>
    </w:r>
    <w:r w:rsidR="00940FDC" w:rsidRPr="00F12C42">
      <w:t>Virtual Strategies Toolkit</w:t>
    </w:r>
  </w:p>
  <w:p w14:paraId="4A2993CD" w14:textId="77777777" w:rsidR="00940FDC" w:rsidRDefault="00940FDC" w:rsidP="00940FDC">
    <w:pPr>
      <w:tabs>
        <w:tab w:val="left" w:pos="9000"/>
      </w:tabs>
      <w:jc w:val="right"/>
      <w:rPr>
        <w:rFonts w:ascii="Calibri" w:hAnsi="Calibri"/>
        <w:sz w:val="24"/>
      </w:rPr>
    </w:pPr>
    <w:r w:rsidRPr="00F12C42">
      <w:rPr>
        <w:rFonts w:ascii="Calibri" w:hAnsi="Calibri"/>
        <w:sz w:val="24"/>
      </w:rPr>
      <w:t>Evidence</w:t>
    </w:r>
    <w:r w:rsidR="005E77D2">
      <w:rPr>
        <w:rFonts w:ascii="Calibri" w:hAnsi="Calibri"/>
        <w:sz w:val="24"/>
      </w:rPr>
      <w:t>-b</w:t>
    </w:r>
    <w:r w:rsidRPr="00F12C42">
      <w:rPr>
        <w:rFonts w:ascii="Calibri" w:hAnsi="Calibri"/>
        <w:sz w:val="24"/>
      </w:rPr>
      <w:t>ased Prac</w:t>
    </w:r>
    <w:r w:rsidR="00972CB4">
      <w:rPr>
        <w:rFonts w:ascii="Calibri" w:hAnsi="Calibri"/>
        <w:sz w:val="24"/>
      </w:rPr>
      <w:t>ti</w:t>
    </w:r>
    <w:r w:rsidRPr="00F12C42">
      <w:rPr>
        <w:rFonts w:ascii="Calibri" w:hAnsi="Calibri"/>
        <w:sz w:val="24"/>
      </w:rPr>
      <w:t xml:space="preserve">ces for </w:t>
    </w:r>
    <w:proofErr w:type="spellStart"/>
    <w:r w:rsidRPr="00F12C42">
      <w:rPr>
        <w:rFonts w:ascii="Calibri" w:hAnsi="Calibri"/>
        <w:sz w:val="24"/>
      </w:rPr>
      <w:t>Indviduals</w:t>
    </w:r>
    <w:proofErr w:type="spellEnd"/>
    <w:r w:rsidRPr="00F12C42">
      <w:rPr>
        <w:rFonts w:ascii="Calibri" w:hAnsi="Calibri"/>
        <w:sz w:val="24"/>
      </w:rPr>
      <w:t xml:space="preserve"> with ASD and other Developmental Disabilities</w:t>
    </w:r>
  </w:p>
  <w:p w14:paraId="38180800" w14:textId="77777777" w:rsidR="00A935D5" w:rsidRDefault="00A935D5" w:rsidP="00940FDC">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56B584"/>
    <w:lvl w:ilvl="0">
      <w:start w:val="1"/>
      <w:numFmt w:val="decimal"/>
      <w:lvlText w:val="%1."/>
      <w:lvlJc w:val="left"/>
      <w:pPr>
        <w:tabs>
          <w:tab w:val="num" w:pos="1800"/>
        </w:tabs>
        <w:ind w:left="1800" w:hanging="360"/>
      </w:pPr>
    </w:lvl>
  </w:abstractNum>
  <w:abstractNum w:abstractNumId="1">
    <w:nsid w:val="FFFFFF7D"/>
    <w:multiLevelType w:val="singleLevel"/>
    <w:tmpl w:val="A07C6286"/>
    <w:lvl w:ilvl="0">
      <w:start w:val="1"/>
      <w:numFmt w:val="decimal"/>
      <w:lvlText w:val="%1."/>
      <w:lvlJc w:val="left"/>
      <w:pPr>
        <w:tabs>
          <w:tab w:val="num" w:pos="1440"/>
        </w:tabs>
        <w:ind w:left="1440" w:hanging="360"/>
      </w:pPr>
    </w:lvl>
  </w:abstractNum>
  <w:abstractNum w:abstractNumId="2">
    <w:nsid w:val="FFFFFF7E"/>
    <w:multiLevelType w:val="singleLevel"/>
    <w:tmpl w:val="2F762168"/>
    <w:lvl w:ilvl="0">
      <w:start w:val="1"/>
      <w:numFmt w:val="decimal"/>
      <w:lvlText w:val="%1."/>
      <w:lvlJc w:val="left"/>
      <w:pPr>
        <w:tabs>
          <w:tab w:val="num" w:pos="1080"/>
        </w:tabs>
        <w:ind w:left="1080" w:hanging="360"/>
      </w:pPr>
    </w:lvl>
  </w:abstractNum>
  <w:abstractNum w:abstractNumId="3">
    <w:nsid w:val="FFFFFF7F"/>
    <w:multiLevelType w:val="singleLevel"/>
    <w:tmpl w:val="E31069C2"/>
    <w:lvl w:ilvl="0">
      <w:start w:val="1"/>
      <w:numFmt w:val="decimal"/>
      <w:lvlText w:val="%1."/>
      <w:lvlJc w:val="left"/>
      <w:pPr>
        <w:tabs>
          <w:tab w:val="num" w:pos="720"/>
        </w:tabs>
        <w:ind w:left="720" w:hanging="360"/>
      </w:pPr>
    </w:lvl>
  </w:abstractNum>
  <w:abstractNum w:abstractNumId="4">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074BC"/>
    <w:lvl w:ilvl="0">
      <w:start w:val="1"/>
      <w:numFmt w:val="decimal"/>
      <w:lvlText w:val="%1."/>
      <w:lvlJc w:val="left"/>
      <w:pPr>
        <w:tabs>
          <w:tab w:val="num" w:pos="360"/>
        </w:tabs>
        <w:ind w:left="360" w:hanging="360"/>
      </w:pPr>
    </w:lvl>
  </w:abstractNum>
  <w:abstractNum w:abstractNumId="9">
    <w:nsid w:val="FFFFFF89"/>
    <w:multiLevelType w:val="singleLevel"/>
    <w:tmpl w:val="2C18EA8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183873"/>
    <w:multiLevelType w:val="singleLevel"/>
    <w:tmpl w:val="04090001"/>
    <w:lvl w:ilvl="0">
      <w:start w:val="1"/>
      <w:numFmt w:val="bullet"/>
      <w:lvlText w:val=""/>
      <w:lvlJc w:val="left"/>
      <w:pPr>
        <w:ind w:left="245" w:hanging="245"/>
      </w:pPr>
      <w:rPr>
        <w:rFonts w:ascii="Symbol" w:hAnsi="Symbol" w:cs="Symbol" w:hint="default"/>
        <w:color w:val="FE8637"/>
        <w:sz w:val="16"/>
      </w:rPr>
    </w:lvl>
  </w:abstractNum>
  <w:abstractNum w:abstractNumId="12">
    <w:nsid w:val="08AF57CA"/>
    <w:multiLevelType w:val="hybridMultilevel"/>
    <w:tmpl w:val="B02873B8"/>
    <w:lvl w:ilvl="0" w:tplc="663A18B2">
      <w:numFmt w:val="bullet"/>
      <w:lvlText w:val="-"/>
      <w:lvlJc w:val="left"/>
      <w:pPr>
        <w:ind w:left="1080" w:hanging="360"/>
      </w:pPr>
      <w:rPr>
        <w:rFonts w:ascii="Century Schoolbook" w:eastAsia="Century Schoolbook" w:hAnsi="Century Schoolbook" w:cs="Century School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4">
    <w:nsid w:val="192B4581"/>
    <w:multiLevelType w:val="singleLevel"/>
    <w:tmpl w:val="04090001"/>
    <w:lvl w:ilvl="0">
      <w:start w:val="1"/>
      <w:numFmt w:val="bullet"/>
      <w:lvlText w:val=""/>
      <w:lvlJc w:val="left"/>
      <w:pPr>
        <w:ind w:left="245" w:hanging="245"/>
      </w:pPr>
      <w:rPr>
        <w:rFonts w:ascii="Symbol" w:hAnsi="Symbol" w:cs="Symbol" w:hint="default"/>
        <w:color w:val="FE8637"/>
        <w:sz w:val="16"/>
      </w:rPr>
    </w:lvl>
  </w:abstractNum>
  <w:abstractNum w:abstractNumId="15">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6">
    <w:nsid w:val="1E9620A2"/>
    <w:multiLevelType w:val="multilevel"/>
    <w:tmpl w:val="7074A542"/>
    <w:lvl w:ilvl="0">
      <w:start w:val="1"/>
      <w:numFmt w:val="bullet"/>
      <w:lvlText w:val=""/>
      <w:lvlJc w:val="left"/>
      <w:pPr>
        <w:ind w:left="245" w:hanging="245"/>
      </w:pPr>
      <w:rPr>
        <w:rFonts w:ascii="Symbol" w:hAnsi="Symbol" w:cs="Symbol"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7">
    <w:nsid w:val="287130C1"/>
    <w:multiLevelType w:val="singleLevel"/>
    <w:tmpl w:val="2408A91E"/>
    <w:lvl w:ilvl="0">
      <w:start w:val="1"/>
      <w:numFmt w:val="bullet"/>
      <w:pStyle w:val="ListBullet"/>
      <w:lvlText w:val=""/>
      <w:lvlJc w:val="left"/>
      <w:pPr>
        <w:ind w:left="245" w:hanging="245"/>
      </w:pPr>
      <w:rPr>
        <w:rFonts w:ascii="Symbol" w:hAnsi="Symbol" w:cs="Symbol" w:hint="default"/>
        <w:color w:val="FE8637"/>
        <w:sz w:val="16"/>
      </w:rPr>
    </w:lvl>
  </w:abstractNum>
  <w:abstractNum w:abstractNumId="18">
    <w:nsid w:val="425E5132"/>
    <w:multiLevelType w:val="multilevel"/>
    <w:tmpl w:val="EE86148C"/>
    <w:lvl w:ilvl="0">
      <w:start w:val="1"/>
      <w:numFmt w:val="bullet"/>
      <w:lvlText w:val=""/>
      <w:lvlJc w:val="left"/>
      <w:pPr>
        <w:ind w:left="245" w:hanging="245"/>
      </w:pPr>
      <w:rPr>
        <w:rFonts w:ascii="Symbol" w:hAnsi="Symbol" w:cs="Symbol"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9">
    <w:nsid w:val="46AB63E5"/>
    <w:multiLevelType w:val="hybridMultilevel"/>
    <w:tmpl w:val="12A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71529"/>
    <w:multiLevelType w:val="singleLevel"/>
    <w:tmpl w:val="04090001"/>
    <w:lvl w:ilvl="0">
      <w:start w:val="1"/>
      <w:numFmt w:val="bullet"/>
      <w:lvlText w:val=""/>
      <w:lvlJc w:val="left"/>
      <w:pPr>
        <w:ind w:left="245" w:hanging="245"/>
      </w:pPr>
      <w:rPr>
        <w:rFonts w:ascii="Symbol" w:hAnsi="Symbol" w:cs="Symbol" w:hint="default"/>
        <w:color w:val="FE8637"/>
        <w:sz w:val="16"/>
      </w:rPr>
    </w:lvl>
  </w:abstractNum>
  <w:abstractNum w:abstractNumId="21">
    <w:nsid w:val="4F496A66"/>
    <w:multiLevelType w:val="hybridMultilevel"/>
    <w:tmpl w:val="155E0DD4"/>
    <w:lvl w:ilvl="0" w:tplc="04090001">
      <w:start w:val="1"/>
      <w:numFmt w:val="bullet"/>
      <w:lvlText w:val=""/>
      <w:lvlJc w:val="left"/>
      <w:pPr>
        <w:ind w:left="360" w:hanging="360"/>
      </w:pPr>
      <w:rPr>
        <w:rFonts w:ascii="Symbol" w:hAnsi="Symbol" w:cs="Symbol" w:hint="default"/>
        <w:color w:val="FE8637"/>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nsid w:val="7F070414"/>
    <w:multiLevelType w:val="multilevel"/>
    <w:tmpl w:val="40883020"/>
    <w:lvl w:ilvl="0">
      <w:start w:val="1"/>
      <w:numFmt w:val="bullet"/>
      <w:lvlText w:val=""/>
      <w:lvlJc w:val="left"/>
      <w:pPr>
        <w:ind w:left="245" w:hanging="245"/>
      </w:pPr>
      <w:rPr>
        <w:rFonts w:ascii="Symbol" w:hAnsi="Symbol" w:cs="Symbol"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num w:numId="1">
    <w:abstractNumId w:val="22"/>
  </w:num>
  <w:num w:numId="2">
    <w:abstractNumId w:val="17"/>
  </w:num>
  <w:num w:numId="3">
    <w:abstractNumId w:val="18"/>
  </w:num>
  <w:num w:numId="4">
    <w:abstractNumId w:val="14"/>
  </w:num>
  <w:num w:numId="5">
    <w:abstractNumId w:val="16"/>
  </w:num>
  <w:num w:numId="6">
    <w:abstractNumId w:val="11"/>
  </w:num>
  <w:num w:numId="7">
    <w:abstractNumId w:val="23"/>
  </w:num>
  <w:num w:numId="8">
    <w:abstractNumId w:val="20"/>
  </w:num>
  <w:num w:numId="9">
    <w:abstractNumId w:val="15"/>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3"/>
  </w:num>
  <w:num w:numId="23">
    <w:abstractNumId w:val="17"/>
  </w:num>
  <w:num w:numId="24">
    <w:abstractNumId w:val="15"/>
  </w:num>
  <w:num w:numId="25">
    <w:abstractNumId w:val="13"/>
  </w:num>
  <w:num w:numId="26">
    <w:abstractNumId w:val="17"/>
  </w:num>
  <w:num w:numId="27">
    <w:abstractNumId w:val="15"/>
  </w:num>
  <w:num w:numId="28">
    <w:abstractNumId w:val="12"/>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proofState w:spelling="clean" w:grammar="clean"/>
  <w:styleLockQFSet/>
  <w:defaultTabStop w:val="720"/>
  <w:drawingGridHorizontalSpacing w:val="100"/>
  <w:displayHorizontalDrawingGridEvery w:val="2"/>
  <w:characterSpacingControl w:val="doNotCompress"/>
  <w:hdrShapeDefaults>
    <o:shapedefaults v:ext="edit" spidmax="2049" style="mso-height-percent:900" fillcolor="white">
      <v:fill color="white"/>
      <o:colormru v:ext="edit" colors="#40a6be,#b4dce6,#98cfdc,#ff7d26,#ff9d5b,#3c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16"/>
    <w:rsid w:val="00021C32"/>
    <w:rsid w:val="00056D86"/>
    <w:rsid w:val="001057F8"/>
    <w:rsid w:val="001E4B97"/>
    <w:rsid w:val="002B4299"/>
    <w:rsid w:val="00382FB6"/>
    <w:rsid w:val="0039204E"/>
    <w:rsid w:val="003E2674"/>
    <w:rsid w:val="003F6D95"/>
    <w:rsid w:val="004C1BFA"/>
    <w:rsid w:val="004C623A"/>
    <w:rsid w:val="00513C9F"/>
    <w:rsid w:val="00596730"/>
    <w:rsid w:val="005E77D2"/>
    <w:rsid w:val="00653836"/>
    <w:rsid w:val="007411BF"/>
    <w:rsid w:val="00742C0E"/>
    <w:rsid w:val="007A7047"/>
    <w:rsid w:val="00857B0C"/>
    <w:rsid w:val="008D260B"/>
    <w:rsid w:val="008F2BFB"/>
    <w:rsid w:val="009226BE"/>
    <w:rsid w:val="009400D8"/>
    <w:rsid w:val="00940FDC"/>
    <w:rsid w:val="00950704"/>
    <w:rsid w:val="00972CB4"/>
    <w:rsid w:val="009E06F3"/>
    <w:rsid w:val="009F7139"/>
    <w:rsid w:val="00A935D5"/>
    <w:rsid w:val="00AD6689"/>
    <w:rsid w:val="00B41716"/>
    <w:rsid w:val="00B54B52"/>
    <w:rsid w:val="00C12AE4"/>
    <w:rsid w:val="00C53D11"/>
    <w:rsid w:val="00CA7DE9"/>
    <w:rsid w:val="00CD7371"/>
    <w:rsid w:val="00E10FFD"/>
    <w:rsid w:val="00E650FB"/>
    <w:rsid w:val="00E75CAE"/>
    <w:rsid w:val="00E8222C"/>
    <w:rsid w:val="00F12C42"/>
    <w:rsid w:val="00F22E9A"/>
    <w:rsid w:val="00F34C87"/>
    <w:rsid w:val="00FC571D"/>
  </w:rsids>
  <m:mathPr>
    <m:mathFont m:val="Cambria Math"/>
    <m:brkBin m:val="before"/>
    <m:brkBinSub m:val="--"/>
    <m:smallFrac m:val="0"/>
    <m:dispDef/>
    <m:lMargin m:val="1440"/>
    <m:rMargin m:val="1440"/>
    <m:defJc m:val="centerGroup"/>
    <m:wrapIndent m:val="1440"/>
    <m:intLim m:val="undOvr"/>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900" fillcolor="white">
      <v:fill color="white"/>
      <o:colormru v:ext="edit" colors="#40a6be,#b4dce6,#98cfdc,#ff7d26,#ff9d5b,#3cc"/>
    </o:shapedefaults>
    <o:shapelayout v:ext="edit">
      <o:idmap v:ext="edit" data="1"/>
    </o:shapelayout>
  </w:shapeDefaults>
  <w:decimalSymbol w:val="."/>
  <w:listSeparator w:val=","/>
  <w14:docId w14:val="1B3878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lang w:val="en-US" w:eastAsia="en-US" w:bidi="ar-SA"/>
      </w:rPr>
    </w:rPrDefault>
    <w:pPrDefault/>
  </w:docDefaults>
  <w:latentStyles w:defLockedState="0" w:defUIPriority="99" w:defSemiHidden="0" w:defUnhideWhenUsed="0" w:defQFormat="0" w:count="380">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4"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contextualSpacing/>
    </w:pPr>
    <w:rPr>
      <w:color w:val="575F6D"/>
      <w:szCs w:val="24"/>
      <w:lang w:eastAsia="ja-JP"/>
    </w:rPr>
  </w:style>
  <w:style w:type="paragraph" w:styleId="Heading1">
    <w:name w:val="heading 1"/>
    <w:basedOn w:val="Normal"/>
    <w:next w:val="Normal"/>
    <w:link w:val="Heading1Char"/>
    <w:uiPriority w:val="9"/>
    <w:semiHidden/>
    <w:unhideWhenUsed/>
    <w:pPr>
      <w:spacing w:before="360" w:after="40"/>
      <w:contextualSpacing w:val="0"/>
      <w:outlineLvl w:val="0"/>
    </w:pPr>
    <w:rPr>
      <w:smallCaps/>
      <w:color w:val="414751"/>
      <w:spacing w:val="5"/>
      <w:sz w:val="32"/>
      <w:szCs w:val="32"/>
    </w:rPr>
  </w:style>
  <w:style w:type="paragraph" w:styleId="Heading2">
    <w:name w:val="heading 2"/>
    <w:basedOn w:val="Normal"/>
    <w:next w:val="Normal"/>
    <w:link w:val="Heading2Char"/>
    <w:uiPriority w:val="9"/>
    <w:semiHidden/>
    <w:unhideWhenUsed/>
    <w:pPr>
      <w:contextualSpacing w:val="0"/>
      <w:outlineLvl w:val="1"/>
    </w:pPr>
    <w:rPr>
      <w:color w:val="414751"/>
      <w:sz w:val="28"/>
      <w:szCs w:val="28"/>
    </w:rPr>
  </w:style>
  <w:style w:type="paragraph" w:styleId="Heading3">
    <w:name w:val="heading 3"/>
    <w:basedOn w:val="Normal"/>
    <w:next w:val="Normal"/>
    <w:link w:val="Heading3Char"/>
    <w:uiPriority w:val="9"/>
    <w:semiHidden/>
    <w:unhideWhenUsed/>
    <w:pPr>
      <w:contextualSpacing w:val="0"/>
      <w:outlineLvl w:val="2"/>
    </w:pPr>
    <w:rPr>
      <w:color w:val="414751"/>
      <w:spacing w:val="5"/>
      <w:sz w:val="24"/>
    </w:rPr>
  </w:style>
  <w:style w:type="paragraph" w:styleId="Heading4">
    <w:name w:val="heading 4"/>
    <w:basedOn w:val="Normal"/>
    <w:next w:val="Normal"/>
    <w:link w:val="Heading4Char"/>
    <w:uiPriority w:val="9"/>
    <w:semiHidden/>
    <w:unhideWhenUsed/>
    <w:pPr>
      <w:contextualSpacing w:val="0"/>
      <w:outlineLvl w:val="3"/>
    </w:pPr>
    <w:rPr>
      <w:color w:val="E65B01"/>
      <w:sz w:val="22"/>
      <w:szCs w:val="22"/>
    </w:rPr>
  </w:style>
  <w:style w:type="paragraph" w:styleId="Heading5">
    <w:name w:val="heading 5"/>
    <w:basedOn w:val="Normal"/>
    <w:next w:val="Normal"/>
    <w:link w:val="Heading5Char"/>
    <w:uiPriority w:val="9"/>
    <w:semiHidden/>
    <w:unhideWhenUsed/>
    <w:pPr>
      <w:contextualSpacing w:val="0"/>
      <w:outlineLvl w:val="4"/>
    </w:pPr>
    <w:rPr>
      <w:i/>
      <w:color w:val="E65B01"/>
      <w:sz w:val="22"/>
      <w:szCs w:val="22"/>
    </w:rPr>
  </w:style>
  <w:style w:type="paragraph" w:styleId="Heading6">
    <w:name w:val="heading 6"/>
    <w:basedOn w:val="Normal"/>
    <w:next w:val="Normal"/>
    <w:link w:val="Heading6Char"/>
    <w:uiPriority w:val="9"/>
    <w:semiHidden/>
    <w:unhideWhenUsed/>
    <w:pPr>
      <w:contextualSpacing w:val="0"/>
      <w:outlineLvl w:val="5"/>
    </w:pPr>
    <w:rPr>
      <w:b/>
      <w:color w:val="E65B01"/>
      <w:szCs w:val="20"/>
    </w:rPr>
  </w:style>
  <w:style w:type="paragraph" w:styleId="Heading7">
    <w:name w:val="heading 7"/>
    <w:basedOn w:val="Normal"/>
    <w:next w:val="Normal"/>
    <w:link w:val="Heading7Char"/>
    <w:uiPriority w:val="9"/>
    <w:semiHidden/>
    <w:unhideWhenUsed/>
    <w:pPr>
      <w:contextualSpacing w:val="0"/>
      <w:outlineLvl w:val="6"/>
    </w:pPr>
    <w:rPr>
      <w:b/>
      <w:i/>
      <w:color w:val="E65B01"/>
      <w:szCs w:val="20"/>
    </w:rPr>
  </w:style>
  <w:style w:type="paragraph" w:styleId="Heading8">
    <w:name w:val="heading 8"/>
    <w:basedOn w:val="Normal"/>
    <w:next w:val="Normal"/>
    <w:link w:val="Heading8Char"/>
    <w:uiPriority w:val="9"/>
    <w:semiHidden/>
    <w:unhideWhenUsed/>
    <w:pPr>
      <w:contextualSpacing w:val="0"/>
      <w:outlineLvl w:val="7"/>
    </w:pPr>
    <w:rPr>
      <w:b/>
      <w:color w:val="3667C3"/>
      <w:szCs w:val="20"/>
    </w:rPr>
  </w:style>
  <w:style w:type="paragraph" w:styleId="Heading9">
    <w:name w:val="heading 9"/>
    <w:basedOn w:val="Normal"/>
    <w:next w:val="Normal"/>
    <w:link w:val="Heading9Char"/>
    <w:uiPriority w:val="9"/>
    <w:semiHidden/>
    <w:unhideWhenUsed/>
    <w:pPr>
      <w:contextualSpacing w:val="0"/>
      <w:outlineLvl w:val="8"/>
    </w:pPr>
    <w:rPr>
      <w:b/>
      <w:i/>
      <w:color w:val="3667C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basedOn w:val="Normal"/>
    <w:uiPriority w:val="99"/>
    <w:unhideWhenUsed/>
    <w:pPr>
      <w:ind w:left="720"/>
    </w:pPr>
  </w:style>
  <w:style w:type="paragraph" w:customStyle="1" w:styleId="Section">
    <w:name w:val="Section"/>
    <w:basedOn w:val="Normal"/>
    <w:uiPriority w:val="2"/>
    <w:qFormat/>
    <w:pPr>
      <w:spacing w:before="200" w:line="240" w:lineRule="auto"/>
    </w:pPr>
    <w:rPr>
      <w:caps/>
      <w:noProof/>
      <w:spacing w:val="10"/>
      <w:szCs w:val="20"/>
    </w:rPr>
  </w:style>
  <w:style w:type="paragraph" w:customStyle="1" w:styleId="Subsection">
    <w:name w:val="Subsection"/>
    <w:basedOn w:val="Normal"/>
    <w:uiPriority w:val="2"/>
    <w:qFormat/>
    <w:pPr>
      <w:spacing w:before="60"/>
    </w:pPr>
    <w:rPr>
      <w:b/>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link w:val="Header"/>
    <w:uiPriority w:val="99"/>
    <w:rPr>
      <w:color w:val="575F6D"/>
      <w:sz w:val="20"/>
      <w:szCs w:val="24"/>
      <w:lang w:eastAsia="ja-JP"/>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link w:val="Footer"/>
    <w:uiPriority w:val="99"/>
    <w:rPr>
      <w:color w:val="575F6D"/>
      <w:sz w:val="20"/>
      <w:szCs w:val="24"/>
      <w:lang w:eastAsia="ja-JP"/>
    </w:rPr>
  </w:style>
  <w:style w:type="character" w:styleId="Strong">
    <w:name w:val="Strong"/>
    <w:uiPriority w:val="22"/>
    <w:qFormat/>
    <w:rPr>
      <w:b/>
      <w:bCs/>
    </w:rPr>
  </w:style>
  <w:style w:type="character" w:styleId="BookTitle">
    <w:name w:val="Book Title"/>
    <w:uiPriority w:val="13"/>
    <w:qFormat/>
    <w:rPr>
      <w:rFonts w:cs="Times New Roman"/>
      <w:smallCaps/>
      <w:color w:val="000000"/>
      <w:spacing w:val="10"/>
    </w:rPr>
  </w:style>
  <w:style w:type="character" w:styleId="Emphasis">
    <w:name w:val="Emphasis"/>
    <w:uiPriority w:val="20"/>
    <w:qFormat/>
    <w:rPr>
      <w:b/>
      <w:i/>
      <w:color w:val="2B2F36"/>
      <w:spacing w:val="10"/>
      <w:sz w:val="18"/>
      <w:szCs w:val="18"/>
    </w:rPr>
  </w:style>
  <w:style w:type="character" w:customStyle="1" w:styleId="Heading1Char">
    <w:name w:val="Heading 1 Char"/>
    <w:link w:val="Heading1"/>
    <w:uiPriority w:val="9"/>
    <w:semiHidden/>
    <w:rPr>
      <w:rFonts w:ascii="Century Schoolbook" w:hAnsi="Century Schoolbook"/>
      <w:smallCaps/>
      <w:color w:val="414751"/>
      <w:spacing w:val="5"/>
      <w:sz w:val="32"/>
      <w:szCs w:val="32"/>
      <w:lang w:eastAsia="ja-JP"/>
    </w:rPr>
  </w:style>
  <w:style w:type="character" w:customStyle="1" w:styleId="Heading2Char">
    <w:name w:val="Heading 2 Char"/>
    <w:link w:val="Heading2"/>
    <w:uiPriority w:val="9"/>
    <w:semiHidden/>
    <w:rPr>
      <w:rFonts w:ascii="Century Schoolbook" w:hAnsi="Century Schoolbook"/>
      <w:color w:val="414751"/>
      <w:sz w:val="28"/>
      <w:szCs w:val="28"/>
      <w:lang w:eastAsia="ja-JP"/>
    </w:rPr>
  </w:style>
  <w:style w:type="character" w:customStyle="1" w:styleId="Heading3Char">
    <w:name w:val="Heading 3 Char"/>
    <w:link w:val="Heading3"/>
    <w:uiPriority w:val="9"/>
    <w:semiHidden/>
    <w:rPr>
      <w:rFonts w:ascii="Century Schoolbook" w:hAnsi="Century Schoolbook"/>
      <w:color w:val="414751"/>
      <w:spacing w:val="5"/>
      <w:sz w:val="24"/>
      <w:szCs w:val="24"/>
      <w:lang w:eastAsia="ja-JP"/>
    </w:rPr>
  </w:style>
  <w:style w:type="character" w:customStyle="1" w:styleId="Heading4Char">
    <w:name w:val="Heading 4 Char"/>
    <w:link w:val="Heading4"/>
    <w:uiPriority w:val="9"/>
    <w:semiHidden/>
    <w:rPr>
      <w:rFonts w:ascii="Century Schoolbook" w:hAnsi="Century Schoolbook"/>
      <w:color w:val="E65B01"/>
      <w:lang w:eastAsia="ja-JP"/>
    </w:rPr>
  </w:style>
  <w:style w:type="character" w:customStyle="1" w:styleId="Heading5Char">
    <w:name w:val="Heading 5 Char"/>
    <w:link w:val="Heading5"/>
    <w:uiPriority w:val="9"/>
    <w:semiHidden/>
    <w:rPr>
      <w:i/>
      <w:color w:val="E65B01"/>
      <w:lang w:eastAsia="ja-JP"/>
    </w:rPr>
  </w:style>
  <w:style w:type="character" w:customStyle="1" w:styleId="Heading6Char">
    <w:name w:val="Heading 6 Char"/>
    <w:link w:val="Heading6"/>
    <w:uiPriority w:val="9"/>
    <w:semiHidden/>
    <w:rPr>
      <w:b/>
      <w:color w:val="E65B01"/>
      <w:sz w:val="20"/>
      <w:szCs w:val="20"/>
      <w:lang w:eastAsia="ja-JP"/>
    </w:rPr>
  </w:style>
  <w:style w:type="character" w:customStyle="1" w:styleId="Heading7Char">
    <w:name w:val="Heading 7 Char"/>
    <w:link w:val="Heading7"/>
    <w:uiPriority w:val="9"/>
    <w:semiHidden/>
    <w:rPr>
      <w:b/>
      <w:i/>
      <w:color w:val="E65B01"/>
      <w:sz w:val="20"/>
      <w:szCs w:val="20"/>
      <w:lang w:eastAsia="ja-JP"/>
    </w:rPr>
  </w:style>
  <w:style w:type="character" w:customStyle="1" w:styleId="Heading8Char">
    <w:name w:val="Heading 8 Char"/>
    <w:link w:val="Heading8"/>
    <w:uiPriority w:val="9"/>
    <w:semiHidden/>
    <w:rPr>
      <w:b/>
      <w:color w:val="3667C3"/>
      <w:sz w:val="20"/>
      <w:szCs w:val="20"/>
      <w:lang w:eastAsia="ja-JP"/>
    </w:rPr>
  </w:style>
  <w:style w:type="character" w:customStyle="1" w:styleId="Heading9Char">
    <w:name w:val="Heading 9 Char"/>
    <w:link w:val="Heading9"/>
    <w:uiPriority w:val="9"/>
    <w:semiHidden/>
    <w:rPr>
      <w:b/>
      <w:i/>
      <w:color w:val="3667C3"/>
      <w:sz w:val="18"/>
      <w:szCs w:val="18"/>
      <w:lang w:eastAsia="ja-JP"/>
    </w:rPr>
  </w:style>
  <w:style w:type="character" w:styleId="IntenseEmphasis">
    <w:name w:val="Intense Emphasis"/>
    <w:uiPriority w:val="21"/>
    <w:qFormat/>
    <w:rPr>
      <w:i/>
      <w:caps/>
      <w:color w:val="E65B01"/>
      <w:spacing w:val="10"/>
      <w:sz w:val="18"/>
      <w:szCs w:val="18"/>
    </w:rPr>
  </w:style>
  <w:style w:type="paragraph" w:styleId="IntenseQuote">
    <w:name w:val="Intense Quote"/>
    <w:basedOn w:val="Quote"/>
    <w:link w:val="IntenseQuoteChar"/>
    <w:uiPriority w:val="30"/>
    <w:qFormat/>
    <w:pPr>
      <w:pBdr>
        <w:bottom w:val="double" w:sz="4" w:space="4" w:color="FF7D26"/>
      </w:pBdr>
      <w:spacing w:line="300" w:lineRule="auto"/>
      <w:ind w:left="936" w:right="936"/>
    </w:pPr>
    <w:rPr>
      <w:i w:val="0"/>
      <w:iCs/>
      <w:color w:val="E65B01"/>
    </w:rPr>
  </w:style>
  <w:style w:type="character" w:customStyle="1" w:styleId="IntenseQuoteChar">
    <w:name w:val="Intense Quote Char"/>
    <w:link w:val="IntenseQuote"/>
    <w:uiPriority w:val="30"/>
    <w:rPr>
      <w:iCs/>
      <w:color w:val="E65B01"/>
      <w:sz w:val="20"/>
      <w:szCs w:val="20"/>
      <w:lang w:eastAsia="ja-JP"/>
    </w:rPr>
  </w:style>
  <w:style w:type="paragraph" w:styleId="Quote">
    <w:name w:val="Quote"/>
    <w:basedOn w:val="Normal"/>
    <w:link w:val="QuoteChar"/>
    <w:uiPriority w:val="29"/>
    <w:qFormat/>
    <w:pPr>
      <w:spacing w:after="200"/>
      <w:contextualSpacing w:val="0"/>
    </w:pPr>
    <w:rPr>
      <w:i/>
      <w:color w:val="414751"/>
      <w:szCs w:val="20"/>
    </w:rPr>
  </w:style>
  <w:style w:type="character" w:customStyle="1" w:styleId="QuoteChar">
    <w:name w:val="Quote Char"/>
    <w:link w:val="Quote"/>
    <w:uiPriority w:val="29"/>
    <w:rPr>
      <w:i/>
      <w:color w:val="414751"/>
      <w:sz w:val="20"/>
      <w:szCs w:val="20"/>
      <w:lang w:eastAsia="ja-JP"/>
    </w:rPr>
  </w:style>
  <w:style w:type="character" w:styleId="IntenseReference">
    <w:name w:val="Intense Reference"/>
    <w:uiPriority w:val="32"/>
    <w:qFormat/>
    <w:rPr>
      <w:rFonts w:cs="Times New Roman"/>
      <w:b/>
      <w:caps/>
      <w:color w:val="3667C3"/>
      <w:spacing w:val="5"/>
      <w:sz w:val="18"/>
      <w:szCs w:val="18"/>
    </w:rPr>
  </w:style>
  <w:style w:type="paragraph" w:styleId="Subtitle">
    <w:name w:val="Subtitle"/>
    <w:basedOn w:val="Normal"/>
    <w:link w:val="SubtitleChar"/>
    <w:uiPriority w:val="11"/>
    <w:pPr>
      <w:spacing w:after="200"/>
      <w:contextualSpacing w:val="0"/>
    </w:pPr>
    <w:rPr>
      <w:i/>
      <w:spacing w:val="5"/>
      <w:sz w:val="24"/>
    </w:rPr>
  </w:style>
  <w:style w:type="character" w:customStyle="1" w:styleId="SubtitleChar">
    <w:name w:val="Subtitle Char"/>
    <w:link w:val="Subtitle"/>
    <w:uiPriority w:val="11"/>
    <w:rPr>
      <w:i/>
      <w:color w:val="575F6D"/>
      <w:spacing w:val="5"/>
      <w:sz w:val="24"/>
      <w:szCs w:val="24"/>
      <w:lang w:eastAsia="ja-JP"/>
    </w:rPr>
  </w:style>
  <w:style w:type="character" w:styleId="SubtleEmphasis">
    <w:name w:val="Subtle Emphasis"/>
    <w:uiPriority w:val="19"/>
    <w:qFormat/>
    <w:rPr>
      <w:i/>
      <w:color w:val="E65B01"/>
    </w:rPr>
  </w:style>
  <w:style w:type="character" w:styleId="SubtleReference">
    <w:name w:val="Subtle Reference"/>
    <w:uiPriority w:val="31"/>
    <w:qFormat/>
    <w:rPr>
      <w:rFonts w:cs="Times New Roman"/>
      <w:b/>
      <w:i/>
      <w:color w:val="3667C3"/>
    </w:rPr>
  </w:style>
  <w:style w:type="paragraph" w:styleId="Title">
    <w:name w:val="Title"/>
    <w:basedOn w:val="Normal"/>
    <w:link w:val="TitleChar"/>
    <w:uiPriority w:val="10"/>
    <w:rsid w:val="00F12C42"/>
    <w:pPr>
      <w:spacing w:after="200"/>
      <w:contextualSpacing w:val="0"/>
    </w:pPr>
    <w:rPr>
      <w:rFonts w:ascii="Trebuchet MS" w:hAnsi="Trebuchet MS"/>
      <w:smallCaps/>
      <w:color w:val="33CCCC"/>
      <w:spacing w:val="10"/>
      <w:sz w:val="48"/>
      <w:szCs w:val="48"/>
    </w:rPr>
  </w:style>
  <w:style w:type="character" w:customStyle="1" w:styleId="TitleChar">
    <w:name w:val="Title Char"/>
    <w:link w:val="Title"/>
    <w:uiPriority w:val="10"/>
    <w:rsid w:val="00F12C42"/>
    <w:rPr>
      <w:rFonts w:ascii="Trebuchet MS" w:hAnsi="Trebuchet MS"/>
      <w:smallCaps/>
      <w:color w:val="33CCCC"/>
      <w:spacing w:val="10"/>
      <w:sz w:val="48"/>
      <w:szCs w:val="48"/>
      <w:lang w:eastAsia="ja-JP"/>
    </w:rPr>
  </w:style>
  <w:style w:type="numbering" w:customStyle="1" w:styleId="NumberedList">
    <w:name w:val="Numbered List"/>
    <w:uiPriority w:val="99"/>
    <w:pPr>
      <w:numPr>
        <w:numId w:val="9"/>
      </w:numPr>
    </w:pPr>
  </w:style>
  <w:style w:type="numbering" w:customStyle="1" w:styleId="BulletedList">
    <w:name w:val="Bulleted List"/>
    <w:uiPriority w:val="99"/>
    <w:pPr>
      <w:numPr>
        <w:numId w:val="1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575F6D"/>
      <w:sz w:val="16"/>
      <w:szCs w:val="16"/>
      <w:lang w:eastAsia="ja-JP"/>
    </w:rPr>
  </w:style>
  <w:style w:type="paragraph" w:styleId="ListBullet">
    <w:name w:val="List Bullet"/>
    <w:basedOn w:val="NormalIndent"/>
    <w:uiPriority w:val="99"/>
    <w:unhideWhenUsed/>
    <w:pPr>
      <w:numPr>
        <w:numId w:val="26"/>
      </w:numPr>
    </w:pPr>
  </w:style>
  <w:style w:type="paragraph" w:customStyle="1" w:styleId="PersonalName">
    <w:name w:val="Personal Name"/>
    <w:basedOn w:val="Normal"/>
    <w:uiPriority w:val="2"/>
    <w:qFormat/>
    <w:rPr>
      <w:caps/>
      <w:color w:val="FFFFFF"/>
      <w:sz w:val="44"/>
      <w:szCs w:val="44"/>
    </w:rPr>
  </w:style>
  <w:style w:type="paragraph" w:customStyle="1" w:styleId="SenderAddress">
    <w:name w:val="Sender Address"/>
    <w:basedOn w:val="Normal"/>
    <w:uiPriority w:val="3"/>
    <w:semiHidden/>
    <w:unhideWhenUsed/>
    <w:qFormat/>
    <w:pPr>
      <w:spacing w:line="240" w:lineRule="auto"/>
    </w:pPr>
    <w:rPr>
      <w:color w:val="FFFFFF"/>
      <w:sz w:val="22"/>
      <w:szCs w:val="22"/>
    </w:rPr>
  </w:style>
  <w:style w:type="paragraph" w:styleId="NoSpacing">
    <w:name w:val="No Spacing"/>
    <w:link w:val="NoSpacingChar"/>
    <w:uiPriority w:val="1"/>
    <w:unhideWhenUsed/>
    <w:qFormat/>
    <w:rPr>
      <w:color w:val="414751"/>
      <w:lang w:bidi="he-IL"/>
    </w:rPr>
  </w:style>
  <w:style w:type="paragraph" w:styleId="Closing">
    <w:name w:val="Closing"/>
    <w:basedOn w:val="NoSpacing"/>
    <w:link w:val="ClosingChar"/>
    <w:uiPriority w:val="4"/>
    <w:semiHidden/>
    <w:unhideWhenUsed/>
    <w:qFormat/>
    <w:pPr>
      <w:spacing w:before="960" w:after="960"/>
      <w:ind w:right="2520"/>
    </w:pPr>
  </w:style>
  <w:style w:type="character" w:customStyle="1" w:styleId="ClosingChar">
    <w:name w:val="Closing Char"/>
    <w:link w:val="Closing"/>
    <w:uiPriority w:val="4"/>
    <w:semiHidden/>
    <w:rPr>
      <w:color w:val="414751"/>
      <w:sz w:val="20"/>
      <w:szCs w:val="20"/>
      <w:lang w:bidi="he-IL"/>
    </w:rPr>
  </w:style>
  <w:style w:type="paragraph" w:styleId="Date">
    <w:name w:val="Date"/>
    <w:basedOn w:val="Normal"/>
    <w:next w:val="Normal"/>
    <w:link w:val="DateChar"/>
    <w:uiPriority w:val="99"/>
    <w:unhideWhenUsed/>
    <w:pPr>
      <w:spacing w:after="200"/>
      <w:contextualSpacing w:val="0"/>
    </w:pPr>
    <w:rPr>
      <w:b/>
      <w:color w:val="FE8637"/>
      <w:szCs w:val="20"/>
      <w:lang w:bidi="he-IL"/>
    </w:rPr>
  </w:style>
  <w:style w:type="character" w:customStyle="1" w:styleId="DateChar">
    <w:name w:val="Date Char"/>
    <w:link w:val="Date"/>
    <w:uiPriority w:val="99"/>
    <w:rPr>
      <w:b/>
      <w:color w:val="FE8637"/>
      <w:sz w:val="20"/>
      <w:szCs w:val="20"/>
      <w:lang w:eastAsia="ja-JP" w:bidi="he-IL"/>
    </w:rPr>
  </w:style>
  <w:style w:type="paragraph" w:customStyle="1" w:styleId="RecipientAddress">
    <w:name w:val="Recipient Address"/>
    <w:basedOn w:val="NoSpacing"/>
    <w:uiPriority w:val="3"/>
    <w:semiHidden/>
    <w:unhideWhenUsed/>
    <w:qFormat/>
    <w:pPr>
      <w:spacing w:after="480"/>
      <w:contextualSpacing/>
    </w:pPr>
  </w:style>
  <w:style w:type="paragraph" w:customStyle="1" w:styleId="RecipientName">
    <w:name w:val="Recipient Name"/>
    <w:basedOn w:val="Normal"/>
    <w:uiPriority w:val="3"/>
    <w:semiHidden/>
    <w:unhideWhenUsed/>
    <w:qFormat/>
    <w:pPr>
      <w:spacing w:before="480" w:line="240" w:lineRule="auto"/>
    </w:pPr>
    <w:rPr>
      <w:b/>
      <w:color w:val="414751"/>
      <w:szCs w:val="20"/>
      <w:lang w:bidi="he-IL"/>
    </w:rPr>
  </w:style>
  <w:style w:type="paragraph" w:styleId="Salutation">
    <w:name w:val="Salutation"/>
    <w:basedOn w:val="NormalIndent"/>
    <w:next w:val="Normal"/>
    <w:link w:val="SalutationChar"/>
    <w:uiPriority w:val="4"/>
    <w:unhideWhenUsed/>
    <w:qFormat/>
    <w:pPr>
      <w:spacing w:after="200"/>
      <w:ind w:left="0"/>
      <w:contextualSpacing w:val="0"/>
    </w:pPr>
    <w:rPr>
      <w:b/>
      <w:color w:val="414751"/>
      <w:szCs w:val="20"/>
      <w:lang w:bidi="he-IL"/>
    </w:rPr>
  </w:style>
  <w:style w:type="character" w:customStyle="1" w:styleId="SalutationChar">
    <w:name w:val="Salutation Char"/>
    <w:link w:val="Salutation"/>
    <w:uiPriority w:val="4"/>
    <w:rPr>
      <w:b/>
      <w:color w:val="414751"/>
      <w:sz w:val="20"/>
      <w:szCs w:val="20"/>
      <w:lang w:eastAsia="ja-JP" w:bidi="he-IL"/>
    </w:rPr>
  </w:style>
  <w:style w:type="character" w:styleId="PlaceholderText">
    <w:name w:val="Placeholder Text"/>
    <w:uiPriority w:val="99"/>
    <w:unhideWhenUsed/>
    <w:rPr>
      <w:color w:val="808080"/>
    </w:rPr>
  </w:style>
  <w:style w:type="paragraph" w:customStyle="1" w:styleId="NormalCalibri">
    <w:name w:val="Normal_Calibri"/>
    <w:basedOn w:val="Normal"/>
    <w:qFormat/>
    <w:rsid w:val="00F12C42"/>
    <w:rPr>
      <w:rFonts w:ascii="Calibri" w:hAnsi="Calibri"/>
      <w:sz w:val="24"/>
    </w:rPr>
  </w:style>
  <w:style w:type="paragraph" w:customStyle="1" w:styleId="Heading">
    <w:name w:val="Heading"/>
    <w:basedOn w:val="Normal"/>
    <w:link w:val="HeadingChar"/>
    <w:qFormat/>
    <w:rsid w:val="00F12C42"/>
    <w:rPr>
      <w:rFonts w:ascii="Trebuchet MS" w:hAnsi="Trebuchet MS"/>
      <w:b/>
      <w:color w:val="244583"/>
      <w:sz w:val="32"/>
      <w:szCs w:val="32"/>
    </w:rPr>
  </w:style>
  <w:style w:type="paragraph" w:customStyle="1" w:styleId="Titletoolkit">
    <w:name w:val="Title_toolkit"/>
    <w:basedOn w:val="Title"/>
    <w:link w:val="TitletoolkitChar"/>
    <w:qFormat/>
    <w:rsid w:val="00F12C42"/>
    <w:rPr>
      <w:b/>
    </w:rPr>
  </w:style>
  <w:style w:type="character" w:customStyle="1" w:styleId="HeadingChar">
    <w:name w:val="Heading Char"/>
    <w:link w:val="Heading"/>
    <w:rsid w:val="00F12C42"/>
    <w:rPr>
      <w:rFonts w:ascii="Trebuchet MS" w:hAnsi="Trebuchet MS"/>
      <w:b/>
      <w:color w:val="244583"/>
      <w:sz w:val="32"/>
      <w:szCs w:val="32"/>
      <w:lang w:eastAsia="ja-JP"/>
    </w:rPr>
  </w:style>
  <w:style w:type="paragraph" w:customStyle="1" w:styleId="Subheading">
    <w:name w:val="Sub_heading"/>
    <w:basedOn w:val="Normal"/>
    <w:link w:val="SubheadingChar"/>
    <w:qFormat/>
    <w:rsid w:val="00F12C42"/>
    <w:rPr>
      <w:rFonts w:ascii="Calibri" w:hAnsi="Calibri"/>
      <w:color w:val="244583"/>
      <w:sz w:val="28"/>
    </w:rPr>
  </w:style>
  <w:style w:type="character" w:customStyle="1" w:styleId="TitletoolkitChar">
    <w:name w:val="Title_toolkit Char"/>
    <w:link w:val="Titletoolkit"/>
    <w:rsid w:val="00F12C42"/>
    <w:rPr>
      <w:rFonts w:ascii="Trebuchet MS" w:hAnsi="Trebuchet MS"/>
      <w:b/>
      <w:smallCaps/>
      <w:color w:val="33CCCC"/>
      <w:spacing w:val="10"/>
      <w:sz w:val="48"/>
      <w:szCs w:val="48"/>
      <w:lang w:eastAsia="ja-JP"/>
    </w:rPr>
  </w:style>
  <w:style w:type="paragraph" w:customStyle="1" w:styleId="SendersAddress">
    <w:name w:val="Sender's Address"/>
    <w:basedOn w:val="Normal"/>
    <w:uiPriority w:val="2"/>
    <w:qFormat/>
    <w:rsid w:val="00950704"/>
    <w:pPr>
      <w:spacing w:after="200"/>
      <w:contextualSpacing w:val="0"/>
    </w:pPr>
    <w:rPr>
      <w:color w:val="FFFFFF"/>
      <w:spacing w:val="20"/>
      <w:szCs w:val="20"/>
      <w:lang w:bidi="he-IL"/>
    </w:rPr>
  </w:style>
  <w:style w:type="character" w:customStyle="1" w:styleId="SubheadingChar">
    <w:name w:val="Sub_heading Char"/>
    <w:link w:val="Subheading"/>
    <w:rsid w:val="00F12C42"/>
    <w:rPr>
      <w:rFonts w:ascii="Calibri" w:hAnsi="Calibri"/>
      <w:color w:val="244583"/>
      <w:sz w:val="28"/>
      <w:szCs w:val="24"/>
      <w:lang w:eastAsia="ja-JP"/>
    </w:rPr>
  </w:style>
  <w:style w:type="character" w:styleId="Hyperlink">
    <w:name w:val="Hyperlink"/>
    <w:uiPriority w:val="99"/>
    <w:unhideWhenUsed/>
    <w:rsid w:val="00FC571D"/>
    <w:rPr>
      <w:color w:val="D2611C"/>
      <w:u w:val="single"/>
    </w:rPr>
  </w:style>
  <w:style w:type="paragraph" w:customStyle="1" w:styleId="Footertemplate">
    <w:name w:val="Footer_template"/>
    <w:basedOn w:val="NoSpacing"/>
    <w:link w:val="FootertemplateChar"/>
    <w:qFormat/>
    <w:rsid w:val="00FC571D"/>
    <w:rPr>
      <w:rFonts w:ascii="Calibri Light" w:hAnsi="Calibri Light"/>
    </w:rPr>
  </w:style>
  <w:style w:type="character" w:customStyle="1" w:styleId="NoSpacingChar">
    <w:name w:val="No Spacing Char"/>
    <w:link w:val="NoSpacing"/>
    <w:uiPriority w:val="1"/>
    <w:rsid w:val="00FC571D"/>
    <w:rPr>
      <w:color w:val="414751"/>
      <w:lang w:bidi="he-IL"/>
    </w:rPr>
  </w:style>
  <w:style w:type="character" w:customStyle="1" w:styleId="FootertemplateChar">
    <w:name w:val="Footer_template Char"/>
    <w:link w:val="Footertemplate"/>
    <w:rsid w:val="00FC571D"/>
    <w:rPr>
      <w:rFonts w:ascii="Calibri Light" w:hAnsi="Calibri Light"/>
      <w:color w:val="414751"/>
      <w:lang w:bidi="he-IL"/>
    </w:rPr>
  </w:style>
  <w:style w:type="paragraph" w:styleId="ListParagraph">
    <w:name w:val="List Paragraph"/>
    <w:basedOn w:val="Normal"/>
    <w:uiPriority w:val="6"/>
    <w:qFormat/>
    <w:rsid w:val="004C623A"/>
    <w:pPr>
      <w:ind w:left="720"/>
    </w:pPr>
  </w:style>
  <w:style w:type="paragraph" w:styleId="NormalWeb">
    <w:name w:val="Normal (Web)"/>
    <w:basedOn w:val="Normal"/>
    <w:uiPriority w:val="99"/>
    <w:semiHidden/>
    <w:unhideWhenUsed/>
    <w:rsid w:val="00E8222C"/>
    <w:pPr>
      <w:spacing w:before="100" w:beforeAutospacing="1" w:after="100" w:afterAutospacing="1" w:line="240" w:lineRule="auto"/>
      <w:contextualSpacing w:val="0"/>
    </w:pPr>
    <w:rPr>
      <w:rFonts w:ascii="Times New Roman" w:hAnsi="Times New Roman" w:cs="Times New Roman"/>
      <w:color w:val="auto"/>
      <w:sz w:val="24"/>
      <w:lang w:eastAsia="en-US"/>
    </w:rPr>
  </w:style>
  <w:style w:type="character" w:styleId="FollowedHyperlink">
    <w:name w:val="FollowedHyperlink"/>
    <w:basedOn w:val="DefaultParagraphFont"/>
    <w:uiPriority w:val="99"/>
    <w:semiHidden/>
    <w:unhideWhenUsed/>
    <w:rsid w:val="00E10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26871">
      <w:bodyDiv w:val="1"/>
      <w:marLeft w:val="0"/>
      <w:marRight w:val="0"/>
      <w:marTop w:val="0"/>
      <w:marBottom w:val="0"/>
      <w:divBdr>
        <w:top w:val="none" w:sz="0" w:space="0" w:color="auto"/>
        <w:left w:val="none" w:sz="0" w:space="0" w:color="auto"/>
        <w:bottom w:val="none" w:sz="0" w:space="0" w:color="auto"/>
        <w:right w:val="none" w:sz="0" w:space="0" w:color="auto"/>
      </w:divBdr>
    </w:div>
    <w:div w:id="1061489486">
      <w:bodyDiv w:val="1"/>
      <w:marLeft w:val="0"/>
      <w:marRight w:val="0"/>
      <w:marTop w:val="0"/>
      <w:marBottom w:val="0"/>
      <w:divBdr>
        <w:top w:val="none" w:sz="0" w:space="0" w:color="auto"/>
        <w:left w:val="none" w:sz="0" w:space="0" w:color="auto"/>
        <w:bottom w:val="none" w:sz="0" w:space="0" w:color="auto"/>
        <w:right w:val="none" w:sz="0" w:space="0" w:color="auto"/>
      </w:divBdr>
      <w:divsChild>
        <w:div w:id="1956986476">
          <w:marLeft w:val="0"/>
          <w:marRight w:val="0"/>
          <w:marTop w:val="0"/>
          <w:marBottom w:val="0"/>
          <w:divBdr>
            <w:top w:val="none" w:sz="0" w:space="0" w:color="auto"/>
            <w:left w:val="none" w:sz="0" w:space="0" w:color="auto"/>
            <w:bottom w:val="none" w:sz="0" w:space="0" w:color="auto"/>
            <w:right w:val="none" w:sz="0" w:space="0" w:color="auto"/>
          </w:divBdr>
          <w:divsChild>
            <w:div w:id="1886597151">
              <w:marLeft w:val="0"/>
              <w:marRight w:val="0"/>
              <w:marTop w:val="0"/>
              <w:marBottom w:val="0"/>
              <w:divBdr>
                <w:top w:val="none" w:sz="0" w:space="0" w:color="auto"/>
                <w:left w:val="none" w:sz="0" w:space="0" w:color="auto"/>
                <w:bottom w:val="none" w:sz="0" w:space="0" w:color="auto"/>
                <w:right w:val="none" w:sz="0" w:space="0" w:color="auto"/>
              </w:divBdr>
              <w:divsChild>
                <w:div w:id="795410979">
                  <w:marLeft w:val="0"/>
                  <w:marRight w:val="0"/>
                  <w:marTop w:val="0"/>
                  <w:marBottom w:val="0"/>
                  <w:divBdr>
                    <w:top w:val="none" w:sz="0" w:space="0" w:color="auto"/>
                    <w:left w:val="none" w:sz="0" w:space="0" w:color="auto"/>
                    <w:bottom w:val="none" w:sz="0" w:space="0" w:color="auto"/>
                    <w:right w:val="none" w:sz="0" w:space="0" w:color="auto"/>
                  </w:divBdr>
                </w:div>
              </w:divsChild>
            </w:div>
            <w:div w:id="1856070049">
              <w:marLeft w:val="0"/>
              <w:marRight w:val="0"/>
              <w:marTop w:val="0"/>
              <w:marBottom w:val="0"/>
              <w:divBdr>
                <w:top w:val="none" w:sz="0" w:space="0" w:color="auto"/>
                <w:left w:val="none" w:sz="0" w:space="0" w:color="auto"/>
                <w:bottom w:val="none" w:sz="0" w:space="0" w:color="auto"/>
                <w:right w:val="none" w:sz="0" w:space="0" w:color="auto"/>
              </w:divBdr>
              <w:divsChild>
                <w:div w:id="5555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utisminternetmodules.org/up_img/kidsinlinelg.jpg"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thegraycenter.org/" TargetMode="External"/><Relationship Id="rId12" Type="http://schemas.openxmlformats.org/officeDocument/2006/relationships/hyperlink" Target="http://autismpdc.fpg.unc.edu" TargetMode="External"/><Relationship Id="rId13" Type="http://schemas.openxmlformats.org/officeDocument/2006/relationships/hyperlink" Target="http://www.autisminternetmodules.org" TargetMode="External"/><Relationship Id="rId14" Type="http://schemas.openxmlformats.org/officeDocument/2006/relationships/hyperlink" Target="http://www.txautism.net" TargetMode="External"/><Relationship Id="rId15" Type="http://schemas.openxmlformats.org/officeDocument/2006/relationships/hyperlink" Target="tel:785-876-2214"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tisminternetmodul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2869-6F8A-C542-BA34-65DD0798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1732</Words>
  <Characters>9875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11584</CharactersWithSpaces>
  <SharedDoc>false</SharedDoc>
  <HLinks>
    <vt:vector size="6" baseType="variant">
      <vt:variant>
        <vt:i4>5636119</vt:i4>
      </vt:variant>
      <vt:variant>
        <vt:i4>0</vt:i4>
      </vt:variant>
      <vt:variant>
        <vt:i4>0</vt:i4>
      </vt:variant>
      <vt:variant>
        <vt:i4>5</vt:i4>
      </vt:variant>
      <vt:variant>
        <vt:lpwstr>tel:785-876-2214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dc:creator>
  <cp:lastModifiedBy>Microsoft Office User</cp:lastModifiedBy>
  <cp:revision>2</cp:revision>
  <cp:lastPrinted>2006-03-09T19:54:00Z</cp:lastPrinted>
  <dcterms:created xsi:type="dcterms:W3CDTF">2016-03-29T16:55:00Z</dcterms:created>
  <dcterms:modified xsi:type="dcterms:W3CDTF">2016-03-29T16:55:00Z</dcterms:modified>
</cp:coreProperties>
</file>